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13" w:rsidRPr="00CF2E13" w:rsidRDefault="00E07174" w:rsidP="00CF2E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F2E13" w:rsidRPr="00CF2E13" w:rsidRDefault="00CF2E13" w:rsidP="00CF2E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717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A1A07" wp14:editId="47F56D5D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 w:rsidRPr="00E0717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715523" wp14:editId="6FDBFD13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 w:rsidRPr="00E0717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88A82D" wp14:editId="46A8C44D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E0717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bookmarkStart w:id="0" w:name="_GoBack"/>
      <w:bookmarkEnd w:id="0"/>
      <w:r w:rsidRPr="00E07174">
        <w:rPr>
          <w:rFonts w:ascii="Times New Roman" w:eastAsia="Times New Roman" w:hAnsi="Times New Roman" w:cs="Times New Roman"/>
        </w:rPr>
        <w:t xml:space="preserve"> </w:t>
      </w: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17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DCDE45" wp14:editId="4147E5BE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174">
        <w:rPr>
          <w:rFonts w:ascii="Times New Roman" w:eastAsia="Times New Roman" w:hAnsi="Times New Roman" w:cs="Times New Roman"/>
          <w:sz w:val="26"/>
          <w:szCs w:val="26"/>
        </w:rPr>
        <w:t>РАБОЧАЯ ПРОГРАММА</w:t>
      </w: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174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БИОЛОГИЯ</w:t>
      </w: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(для 9 класса</w:t>
      </w:r>
      <w:r w:rsidRPr="00E07174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организаций)</w:t>
      </w: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7174" w:rsidRPr="00E07174" w:rsidTr="008677C5">
        <w:tc>
          <w:tcPr>
            <w:tcW w:w="4785" w:type="dxa"/>
          </w:tcPr>
          <w:p w:rsidR="00E07174" w:rsidRPr="00E07174" w:rsidRDefault="00E07174" w:rsidP="00E071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E07174" w:rsidRPr="00E07174" w:rsidRDefault="00E07174" w:rsidP="00E071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174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E07174" w:rsidRPr="00E07174" w:rsidRDefault="00E07174" w:rsidP="00E071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Денисенко Л.Н.</w:t>
            </w:r>
          </w:p>
        </w:tc>
      </w:tr>
    </w:tbl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7174" w:rsidRPr="00E07174" w:rsidRDefault="00E07174" w:rsidP="00E07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07174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E07174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E07174">
        <w:rPr>
          <w:rFonts w:ascii="Times New Roman" w:eastAsia="Times New Roman" w:hAnsi="Times New Roman" w:cs="Times New Roman"/>
          <w:sz w:val="28"/>
        </w:rPr>
        <w:t>стье,2023 год</w:t>
      </w:r>
    </w:p>
    <w:p w:rsidR="00CF2E13" w:rsidRPr="00CF2E13" w:rsidRDefault="00CF2E13" w:rsidP="00CF2E1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F2E13" w:rsidRPr="00CF2E13" w:rsidRDefault="00CF2E13" w:rsidP="00CF2E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F2E13" w:rsidRPr="00CF2E13" w:rsidRDefault="00CF2E13" w:rsidP="00CF2E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F2E13" w:rsidRPr="00CF2E13" w:rsidRDefault="00CF2E13" w:rsidP="00CF2E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F2E13" w:rsidRPr="00CF2E13" w:rsidRDefault="00CF2E13" w:rsidP="00CF2E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F2E13" w:rsidRPr="00CF2E13" w:rsidRDefault="00CF2E13" w:rsidP="00CF2E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2604" w:rsidRPr="00821989" w:rsidRDefault="00337ECD" w:rsidP="00337E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="00B526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B52604" w:rsidRPr="0078259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52604" w:rsidRPr="005F4D4D">
        <w:rPr>
          <w:rFonts w:ascii="Times New Roman" w:eastAsia="Calibri" w:hAnsi="Times New Roman" w:cs="Times New Roman"/>
          <w:b/>
          <w:sz w:val="28"/>
          <w:szCs w:val="28"/>
        </w:rPr>
        <w:t>Планируемые резул</w:t>
      </w:r>
      <w:r w:rsidR="00B52604">
        <w:rPr>
          <w:rFonts w:ascii="Times New Roman" w:eastAsia="Calibri" w:hAnsi="Times New Roman" w:cs="Times New Roman"/>
          <w:b/>
          <w:sz w:val="28"/>
          <w:szCs w:val="28"/>
        </w:rPr>
        <w:t xml:space="preserve">ьтаты освоения </w:t>
      </w:r>
      <w:r w:rsidR="00B52604" w:rsidRPr="00821989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</w:p>
    <w:p w:rsidR="00B52604" w:rsidRDefault="00B52604" w:rsidP="00B52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989">
        <w:rPr>
          <w:rFonts w:ascii="Times New Roman" w:eastAsia="Calibri" w:hAnsi="Times New Roman" w:cs="Times New Roman"/>
          <w:b/>
          <w:sz w:val="28"/>
          <w:szCs w:val="28"/>
        </w:rPr>
        <w:t xml:space="preserve"> «Биология. </w:t>
      </w:r>
      <w:r>
        <w:rPr>
          <w:rFonts w:ascii="Times New Roman" w:eastAsia="Calibri" w:hAnsi="Times New Roman" w:cs="Times New Roman"/>
          <w:b/>
          <w:sz w:val="28"/>
          <w:szCs w:val="28"/>
        </w:rPr>
        <w:t>Введение в общую биологию</w:t>
      </w:r>
      <w:r w:rsidRPr="0082198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52604" w:rsidRDefault="00B52604" w:rsidP="00B52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254" w:rsidRPr="005F4D4D" w:rsidRDefault="00070254" w:rsidP="000702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5F4D4D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070254" w:rsidRDefault="00070254" w:rsidP="00070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4D">
        <w:rPr>
          <w:rFonts w:ascii="Times New Roman" w:eastAsia="Calibri" w:hAnsi="Times New Roman" w:cs="Times New Roman"/>
          <w:sz w:val="28"/>
          <w:szCs w:val="28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70254" w:rsidRDefault="00070254" w:rsidP="00070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070254" w:rsidRPr="005F4D4D" w:rsidRDefault="00070254" w:rsidP="00070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F4D4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</w:t>
      </w:r>
      <w:proofErr w:type="gramStart"/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70254" w:rsidRPr="005F4D4D" w:rsidRDefault="00070254" w:rsidP="00070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0254" w:rsidRDefault="00070254" w:rsidP="00070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5. Освоенность социальных норм, правил поведения, ролей и форм социальной жизни в группах и сообществах. </w:t>
      </w:r>
    </w:p>
    <w:p w:rsidR="00070254" w:rsidRDefault="00070254" w:rsidP="00070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5F4D4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0254" w:rsidRDefault="00070254" w:rsidP="00070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7. Развитость эстетического сознания через эстетическое, эмоционально-ценностное видение окружающего мира; </w:t>
      </w:r>
    </w:p>
    <w:p w:rsidR="00070254" w:rsidRDefault="00070254" w:rsidP="00070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F4D4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0254" w:rsidRPr="005F4D4D" w:rsidRDefault="00070254" w:rsidP="00070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254" w:rsidRPr="005F4D4D" w:rsidRDefault="00070254" w:rsidP="00070254">
      <w:pPr>
        <w:spacing w:after="0" w:line="240" w:lineRule="auto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F4D4D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F4D4D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070254" w:rsidRPr="005F4D4D" w:rsidRDefault="00070254" w:rsidP="000702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D4D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070254" w:rsidRPr="0044427A" w:rsidRDefault="00070254" w:rsidP="00070254">
      <w:pPr>
        <w:pStyle w:val="a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70254" w:rsidRPr="005F4D4D" w:rsidRDefault="00070254" w:rsidP="00070254">
      <w:pPr>
        <w:pStyle w:val="a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70254" w:rsidRPr="005F4D4D" w:rsidRDefault="00070254" w:rsidP="00070254">
      <w:pPr>
        <w:pStyle w:val="a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 w:rsidRPr="005F4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ситуацией. </w:t>
      </w:r>
    </w:p>
    <w:p w:rsidR="00070254" w:rsidRPr="005F4D4D" w:rsidRDefault="00070254" w:rsidP="00070254">
      <w:pPr>
        <w:pStyle w:val="a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070254" w:rsidRPr="005F4D4D" w:rsidRDefault="00070254" w:rsidP="00070254">
      <w:pPr>
        <w:pStyle w:val="a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F4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 учебной и познавательной. </w:t>
      </w:r>
    </w:p>
    <w:p w:rsidR="00070254" w:rsidRPr="005F4D4D" w:rsidRDefault="00070254" w:rsidP="000702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D4D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</w:p>
    <w:p w:rsidR="00070254" w:rsidRPr="005F4D4D" w:rsidRDefault="00070254" w:rsidP="00070254">
      <w:pPr>
        <w:pStyle w:val="a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070254" w:rsidRPr="005F4D4D" w:rsidRDefault="00070254" w:rsidP="0007025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070254" w:rsidRPr="005F4D4D" w:rsidRDefault="00070254" w:rsidP="00070254">
      <w:pPr>
        <w:pStyle w:val="a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Смысловое чтение. </w:t>
      </w:r>
    </w:p>
    <w:p w:rsidR="00070254" w:rsidRPr="005F4D4D" w:rsidRDefault="00070254" w:rsidP="0007025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70254" w:rsidRPr="005F4D4D" w:rsidRDefault="00070254" w:rsidP="0007025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5F4D4D">
        <w:rPr>
          <w:rFonts w:ascii="Times New Roman" w:eastAsia="Calibri" w:hAnsi="Times New Roman" w:cs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070254" w:rsidRPr="005F4D4D" w:rsidRDefault="00070254" w:rsidP="0007025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D4D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070254" w:rsidRPr="00D000F4" w:rsidRDefault="00070254" w:rsidP="0007025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Pr="00D00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70254" w:rsidRPr="00D000F4" w:rsidRDefault="00070254" w:rsidP="0007025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D000F4">
        <w:rPr>
          <w:rFonts w:ascii="Times New Roman" w:eastAsia="Calibri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70254" w:rsidRPr="00D000F4" w:rsidRDefault="00070254" w:rsidP="0007025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D000F4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843722" w:rsidRDefault="00843722" w:rsidP="0040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B7" w:rsidRPr="00406DC2" w:rsidRDefault="00843722" w:rsidP="008437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="00070254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25B7" w:rsidRPr="00406DC2" w:rsidRDefault="00C625B7" w:rsidP="0040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DC2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="00C625B7" w:rsidRPr="00406DC2">
        <w:rPr>
          <w:rFonts w:ascii="Times New Roman" w:eastAsia="Calibri" w:hAnsi="Times New Roman" w:cs="Times New Roman"/>
          <w:sz w:val="28"/>
          <w:szCs w:val="28"/>
        </w:rPr>
        <w:t>агроценозах</w:t>
      </w:r>
      <w:proofErr w:type="spellEnd"/>
      <w:r w:rsidR="00C625B7" w:rsidRPr="00406D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C625B7" w:rsidRPr="00406DC2" w:rsidRDefault="00C625B7" w:rsidP="0040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DC2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="00C625B7" w:rsidRPr="00406DC2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625B7" w:rsidRPr="00406DC2" w:rsidRDefault="00070254" w:rsidP="000702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</w:t>
      </w:r>
      <w:r w:rsidR="00C625B7" w:rsidRPr="00406D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625B7" w:rsidRPr="00406DC2" w:rsidRDefault="00C625B7" w:rsidP="00406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59B3" w:rsidRPr="00CF6BEB" w:rsidRDefault="00070254" w:rsidP="008F3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025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материала учебного предмета</w:t>
      </w:r>
    </w:p>
    <w:p w:rsidR="00AC59B3" w:rsidRDefault="00AC59B3" w:rsidP="00AC59B3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«Биоло</w:t>
      </w:r>
      <w:r w:rsidR="0007025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гия. Введение в общую биологию»  (68 ч., 2 часа в неделю)</w:t>
      </w:r>
    </w:p>
    <w:p w:rsidR="008F3050" w:rsidRDefault="008F3050" w:rsidP="00AC59B3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1"/>
        <w:gridCol w:w="2463"/>
        <w:gridCol w:w="1875"/>
        <w:gridCol w:w="2221"/>
        <w:gridCol w:w="2231"/>
      </w:tblGrid>
      <w:tr w:rsidR="008F3050" w:rsidTr="008F3050">
        <w:trPr>
          <w:trHeight w:val="278"/>
        </w:trPr>
        <w:tc>
          <w:tcPr>
            <w:tcW w:w="817" w:type="dxa"/>
            <w:vMerge w:val="restart"/>
          </w:tcPr>
          <w:p w:rsidR="008F3050" w:rsidRPr="008F3050" w:rsidRDefault="008F3050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</w:tcPr>
          <w:p w:rsidR="008F3050" w:rsidRPr="008F3050" w:rsidRDefault="008F3050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4" w:type="dxa"/>
            <w:vMerge w:val="restart"/>
          </w:tcPr>
          <w:p w:rsidR="008F3050" w:rsidRDefault="008F3050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часов </w:t>
            </w:r>
          </w:p>
          <w:p w:rsidR="008F3050" w:rsidRPr="008F3050" w:rsidRDefault="008F3050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изучение</w:t>
            </w:r>
          </w:p>
        </w:tc>
        <w:tc>
          <w:tcPr>
            <w:tcW w:w="4786" w:type="dxa"/>
            <w:gridSpan w:val="2"/>
          </w:tcPr>
          <w:p w:rsidR="008F3050" w:rsidRPr="008F3050" w:rsidRDefault="008F3050" w:rsidP="008F305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них, кол-во часов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8F3050" w:rsidTr="008F3050">
        <w:trPr>
          <w:trHeight w:val="277"/>
        </w:trPr>
        <w:tc>
          <w:tcPr>
            <w:tcW w:w="817" w:type="dxa"/>
            <w:vMerge/>
          </w:tcPr>
          <w:p w:rsidR="008F3050" w:rsidRPr="008F3050" w:rsidRDefault="008F3050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F3050" w:rsidRDefault="008F3050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F3050" w:rsidRDefault="008F3050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F3050" w:rsidRPr="008F3050" w:rsidRDefault="008F3050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2393" w:type="dxa"/>
          </w:tcPr>
          <w:p w:rsidR="008F3050" w:rsidRPr="008F3050" w:rsidRDefault="008F3050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8F3050" w:rsidTr="008F3050">
        <w:tc>
          <w:tcPr>
            <w:tcW w:w="817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8F3050" w:rsidRPr="008F3050" w:rsidRDefault="001817B3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4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A47C99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050" w:rsidTr="008F3050">
        <w:tc>
          <w:tcPr>
            <w:tcW w:w="817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8F3050" w:rsidRPr="008F3050" w:rsidRDefault="001817B3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1984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F3050" w:rsidTr="008F3050">
        <w:tc>
          <w:tcPr>
            <w:tcW w:w="817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8F3050" w:rsidRPr="008F3050" w:rsidRDefault="001817B3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Клеточный уровень</w:t>
            </w:r>
          </w:p>
        </w:tc>
        <w:tc>
          <w:tcPr>
            <w:tcW w:w="1984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F3050" w:rsidTr="008F3050">
        <w:tc>
          <w:tcPr>
            <w:tcW w:w="817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8F3050" w:rsidRPr="008F3050" w:rsidRDefault="001817B3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Организменный уровень</w:t>
            </w:r>
          </w:p>
        </w:tc>
        <w:tc>
          <w:tcPr>
            <w:tcW w:w="1984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F3050" w:rsidTr="008F3050">
        <w:tc>
          <w:tcPr>
            <w:tcW w:w="817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8F3050" w:rsidRPr="008F3050" w:rsidRDefault="001817B3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1984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8F3050" w:rsidRPr="008F3050" w:rsidRDefault="008F3050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050" w:rsidTr="008F3050">
        <w:tc>
          <w:tcPr>
            <w:tcW w:w="817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8F3050" w:rsidRPr="008F3050" w:rsidRDefault="001817B3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Экосистемный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984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F3050" w:rsidTr="008F3050">
        <w:tc>
          <w:tcPr>
            <w:tcW w:w="817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8F3050" w:rsidRPr="008F3050" w:rsidRDefault="001817B3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Биосферный уровень</w:t>
            </w:r>
          </w:p>
        </w:tc>
        <w:tc>
          <w:tcPr>
            <w:tcW w:w="1984" w:type="dxa"/>
          </w:tcPr>
          <w:p w:rsidR="008F3050" w:rsidRPr="008F3050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8F3050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817B3" w:rsidTr="008F3050">
        <w:tc>
          <w:tcPr>
            <w:tcW w:w="817" w:type="dxa"/>
          </w:tcPr>
          <w:p w:rsidR="001817B3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817B3" w:rsidRDefault="001817B3" w:rsidP="008F3050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1817B3" w:rsidRDefault="001817B3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3" w:type="dxa"/>
          </w:tcPr>
          <w:p w:rsidR="001817B3" w:rsidRPr="008F3050" w:rsidRDefault="00A47C99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1817B3" w:rsidRPr="008F3050" w:rsidRDefault="00337ECD" w:rsidP="001817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8F3050" w:rsidRDefault="008F3050" w:rsidP="008F3050">
      <w:pPr>
        <w:spacing w:after="0" w:line="240" w:lineRule="auto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p w:rsidR="008F3050" w:rsidRDefault="008F3050" w:rsidP="00AC59B3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p w:rsidR="00A94AC5" w:rsidRDefault="00A94AC5" w:rsidP="00A94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часов совпадает с авторской программой </w:t>
      </w:r>
      <w:r w:rsidRPr="008B2A99">
        <w:rPr>
          <w:rFonts w:ascii="Times New Roman" w:eastAsia="Calibri" w:hAnsi="Times New Roman" w:cs="Times New Roman"/>
          <w:sz w:val="28"/>
          <w:szCs w:val="24"/>
        </w:rPr>
        <w:t xml:space="preserve">В.В. </w:t>
      </w:r>
      <w:r>
        <w:rPr>
          <w:rFonts w:ascii="Times New Roman" w:eastAsia="Calibri" w:hAnsi="Times New Roman" w:cs="Times New Roman"/>
          <w:sz w:val="28"/>
          <w:szCs w:val="24"/>
        </w:rPr>
        <w:t>Пасечника (Биология. 5-9 классы</w:t>
      </w:r>
      <w:r w:rsidRPr="008B2A99">
        <w:rPr>
          <w:rFonts w:ascii="Times New Roman" w:eastAsia="Calibri" w:hAnsi="Times New Roman" w:cs="Times New Roman"/>
          <w:sz w:val="28"/>
          <w:szCs w:val="24"/>
        </w:rPr>
        <w:t>: рабочие программы</w:t>
      </w:r>
      <w:proofErr w:type="gramStart"/>
      <w:r w:rsidRPr="008B2A99">
        <w:rPr>
          <w:rFonts w:ascii="Times New Roman" w:eastAsia="Calibri" w:hAnsi="Times New Roman" w:cs="Times New Roman"/>
          <w:sz w:val="28"/>
          <w:szCs w:val="24"/>
        </w:rPr>
        <w:t xml:space="preserve"> :</w:t>
      </w:r>
      <w:proofErr w:type="gramEnd"/>
      <w:r w:rsidRPr="008B2A99">
        <w:rPr>
          <w:rFonts w:ascii="Times New Roman" w:eastAsia="Calibri" w:hAnsi="Times New Roman" w:cs="Times New Roman"/>
          <w:sz w:val="28"/>
          <w:szCs w:val="24"/>
        </w:rPr>
        <w:t xml:space="preserve"> учебно-методическое пособие / сост. Г.М. </w:t>
      </w:r>
      <w:proofErr w:type="spellStart"/>
      <w:r w:rsidRPr="008B2A99">
        <w:rPr>
          <w:rFonts w:ascii="Times New Roman" w:eastAsia="Calibri" w:hAnsi="Times New Roman" w:cs="Times New Roman"/>
          <w:sz w:val="28"/>
          <w:szCs w:val="24"/>
        </w:rPr>
        <w:t>Пальдяева</w:t>
      </w:r>
      <w:proofErr w:type="spellEnd"/>
      <w:r w:rsidRPr="008B2A99">
        <w:rPr>
          <w:rFonts w:ascii="Times New Roman" w:eastAsia="Calibri" w:hAnsi="Times New Roman" w:cs="Times New Roman"/>
          <w:sz w:val="28"/>
          <w:szCs w:val="24"/>
        </w:rPr>
        <w:t xml:space="preserve">. - </w:t>
      </w:r>
      <w:proofErr w:type="gramStart"/>
      <w:r w:rsidRPr="008B2A99">
        <w:rPr>
          <w:rFonts w:ascii="Times New Roman" w:eastAsia="Calibri" w:hAnsi="Times New Roman" w:cs="Times New Roman"/>
          <w:sz w:val="28"/>
          <w:szCs w:val="24"/>
        </w:rPr>
        <w:t>М: Дрофа,  2016 г.).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End"/>
    </w:p>
    <w:p w:rsidR="00C82529" w:rsidRDefault="00C82529" w:rsidP="00C82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82529" w:rsidRDefault="00C82529" w:rsidP="00C8252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Организации образовательного процесса:</w:t>
      </w:r>
    </w:p>
    <w:p w:rsidR="00C82529" w:rsidRDefault="00C82529" w:rsidP="00C825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Контингент обучаю</w:t>
      </w:r>
      <w:r w:rsidR="00337ECD">
        <w:rPr>
          <w:rFonts w:ascii="Times New Roman" w:eastAsia="Calibri" w:hAnsi="Times New Roman" w:cs="Times New Roman"/>
          <w:sz w:val="28"/>
          <w:szCs w:val="28"/>
        </w:rPr>
        <w:t>щихся 9а   класса составляет  30 человека, девять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них дети с ОВЗ </w:t>
      </w:r>
      <w:r w:rsidR="00CF6BEB" w:rsidRPr="00CF6BEB">
        <w:rPr>
          <w:rFonts w:ascii="Times New Roman" w:eastAsia="Calibri" w:hAnsi="Times New Roman" w:cs="Times New Roman"/>
          <w:sz w:val="28"/>
          <w:szCs w:val="28"/>
        </w:rPr>
        <w:t xml:space="preserve">(адаптированная программа 7.1). </w:t>
      </w:r>
      <w:r w:rsidR="00337ECD">
        <w:rPr>
          <w:rFonts w:ascii="Times New Roman" w:eastAsia="Calibri" w:hAnsi="Times New Roman" w:cs="Times New Roman"/>
          <w:sz w:val="28"/>
          <w:szCs w:val="28"/>
        </w:rPr>
        <w:t xml:space="preserve">По итогам года 10 </w:t>
      </w:r>
      <w:r>
        <w:rPr>
          <w:rFonts w:ascii="Times New Roman" w:eastAsia="Calibri" w:hAnsi="Times New Roman" w:cs="Times New Roman"/>
          <w:sz w:val="28"/>
          <w:szCs w:val="28"/>
        </w:rPr>
        <w:t>обучающихся имее</w:t>
      </w:r>
      <w:r w:rsidR="00337ECD">
        <w:rPr>
          <w:rFonts w:ascii="Times New Roman" w:eastAsia="Calibri" w:hAnsi="Times New Roman" w:cs="Times New Roman"/>
          <w:sz w:val="28"/>
          <w:szCs w:val="28"/>
        </w:rPr>
        <w:t xml:space="preserve">т оценку «удовлетворительно», остальные  ученики </w:t>
      </w:r>
      <w:r>
        <w:rPr>
          <w:rFonts w:ascii="Times New Roman" w:eastAsia="Calibri" w:hAnsi="Times New Roman" w:cs="Times New Roman"/>
          <w:sz w:val="28"/>
          <w:szCs w:val="28"/>
        </w:rPr>
        <w:t>занимается по предмету на «хорошо» и «отлично».</w:t>
      </w:r>
    </w:p>
    <w:p w:rsidR="00C82529" w:rsidRDefault="00C82529" w:rsidP="00C82529">
      <w:pPr>
        <w:pStyle w:val="a4"/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Реализация программы осуществляется при использовании учебника </w:t>
      </w:r>
      <w:r>
        <w:rPr>
          <w:sz w:val="28"/>
          <w:szCs w:val="28"/>
        </w:rPr>
        <w:t xml:space="preserve">Биология. Введение в общую биологию 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</w:t>
      </w:r>
      <w:proofErr w:type="spellStart"/>
      <w:r>
        <w:rPr>
          <w:sz w:val="28"/>
          <w:szCs w:val="28"/>
        </w:rPr>
        <w:t>В.В.Пасечник</w:t>
      </w:r>
      <w:proofErr w:type="spellEnd"/>
      <w:r>
        <w:rPr>
          <w:sz w:val="28"/>
          <w:szCs w:val="28"/>
        </w:rPr>
        <w:t xml:space="preserve">, А.А. Каменский, Е.А. </w:t>
      </w:r>
      <w:proofErr w:type="spellStart"/>
      <w:r>
        <w:rPr>
          <w:sz w:val="28"/>
          <w:szCs w:val="28"/>
        </w:rPr>
        <w:t>Криксунов</w:t>
      </w:r>
      <w:proofErr w:type="spellEnd"/>
      <w:r>
        <w:rPr>
          <w:sz w:val="28"/>
          <w:szCs w:val="28"/>
        </w:rPr>
        <w:t>, Г.Г. Швецов. – М.: Дрофа, 2018 г. и учебно-методических ресурсов кабинета биологии (комплекс таблиц по изучаемым темам, наборы микропрепаратов, микроскопы, модели и т.д.)</w:t>
      </w:r>
    </w:p>
    <w:p w:rsidR="008F3050" w:rsidRDefault="00C82529" w:rsidP="00070254">
      <w:pPr>
        <w:pStyle w:val="a5"/>
        <w:spacing w:before="60" w:line="240" w:lineRule="auto"/>
        <w:ind w:left="0"/>
        <w:jc w:val="both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Основной формой организации учебного процесса является классно-урочная система. Для изучения материала используются различные методы: рассказ, беседа,  лабораторная работа. Используется  индивидуальная работа, работа в парах, в группах с материалом учебника и электронными источниками информации, письменные задания на составление схем, таблиц, соответствий, анализ текста для определения неверных суждений.</w:t>
      </w:r>
    </w:p>
    <w:p w:rsidR="008F3050" w:rsidRDefault="008F3050" w:rsidP="00AC59B3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sectPr w:rsidR="008F3050" w:rsidSect="005031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3050" w:rsidRDefault="008F3050" w:rsidP="00AC59B3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8F3050" w:rsidRDefault="008F3050" w:rsidP="00AC59B3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566" w:type="dxa"/>
        <w:tblLook w:val="04A0" w:firstRow="1" w:lastRow="0" w:firstColumn="1" w:lastColumn="0" w:noHBand="0" w:noVBand="1"/>
      </w:tblPr>
      <w:tblGrid>
        <w:gridCol w:w="612"/>
        <w:gridCol w:w="1024"/>
        <w:gridCol w:w="33"/>
        <w:gridCol w:w="992"/>
        <w:gridCol w:w="4111"/>
        <w:gridCol w:w="2409"/>
        <w:gridCol w:w="3544"/>
        <w:gridCol w:w="1985"/>
      </w:tblGrid>
      <w:tr w:rsidR="000B6F5C" w:rsidTr="001328BA">
        <w:trPr>
          <w:trHeight w:val="225"/>
        </w:trPr>
        <w:tc>
          <w:tcPr>
            <w:tcW w:w="612" w:type="dxa"/>
            <w:vMerge w:val="restart"/>
          </w:tcPr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06DC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06DC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06DC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049" w:type="dxa"/>
            <w:gridSpan w:val="3"/>
          </w:tcPr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6DC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Тема урока</w:t>
            </w:r>
          </w:p>
        </w:tc>
        <w:tc>
          <w:tcPr>
            <w:tcW w:w="2409" w:type="dxa"/>
            <w:vMerge w:val="restart"/>
          </w:tcPr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0B6F5C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1985" w:type="dxa"/>
            <w:vMerge w:val="restart"/>
          </w:tcPr>
          <w:p w:rsidR="000B6F5C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Виды/формы контроля, КИМ</w:t>
            </w:r>
          </w:p>
        </w:tc>
      </w:tr>
      <w:tr w:rsidR="000B6F5C" w:rsidTr="001328BA">
        <w:trPr>
          <w:trHeight w:val="225"/>
        </w:trPr>
        <w:tc>
          <w:tcPr>
            <w:tcW w:w="612" w:type="dxa"/>
            <w:vMerge/>
          </w:tcPr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0B6F5C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по </w:t>
            </w:r>
          </w:p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плану</w:t>
            </w:r>
          </w:p>
        </w:tc>
        <w:tc>
          <w:tcPr>
            <w:tcW w:w="992" w:type="dxa"/>
          </w:tcPr>
          <w:p w:rsidR="000B6F5C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по </w:t>
            </w:r>
          </w:p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факту</w:t>
            </w:r>
          </w:p>
        </w:tc>
        <w:tc>
          <w:tcPr>
            <w:tcW w:w="4111" w:type="dxa"/>
            <w:vMerge/>
          </w:tcPr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B6F5C" w:rsidRPr="00406DC2" w:rsidRDefault="000B6F5C" w:rsidP="00AC59B3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47C99" w:rsidTr="00C82529">
        <w:tc>
          <w:tcPr>
            <w:tcW w:w="14710" w:type="dxa"/>
            <w:gridSpan w:val="8"/>
          </w:tcPr>
          <w:p w:rsidR="00A47C99" w:rsidRDefault="00A47C99" w:rsidP="00AC59B3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</w:pP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>Введение (3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  <w:p w:rsidR="00A47C99" w:rsidRPr="0064206A" w:rsidRDefault="00A47C99" w:rsidP="00AC59B3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C99" w:rsidRPr="00A47C99" w:rsidTr="001328BA">
        <w:tc>
          <w:tcPr>
            <w:tcW w:w="612" w:type="dxa"/>
          </w:tcPr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4" w:type="dxa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наука о живой природе</w:t>
            </w:r>
            <w:r w:rsidRPr="00A4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47C99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знать:</w:t>
            </w:r>
          </w:p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-свойства живого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-методы исследования в биологии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биологических знаний в современной жизни;</w:t>
            </w:r>
          </w:p>
          <w:p w:rsid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-профессии, связанные с биологией;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-уровни организации живой природы;</w:t>
            </w:r>
          </w:p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34CF" w:rsidRPr="00A47C99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C99" w:rsidRPr="00A47C99" w:rsidTr="001328BA">
        <w:tc>
          <w:tcPr>
            <w:tcW w:w="612" w:type="dxa"/>
          </w:tcPr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4" w:type="dxa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hAnsi="Times New Roman" w:cs="Times New Roman"/>
                <w:sz w:val="24"/>
                <w:szCs w:val="24"/>
              </w:rPr>
              <w:t xml:space="preserve">Научные методы изучения, применяемые в биологии: наблюдение, описание, эксперимент. </w:t>
            </w:r>
          </w:p>
        </w:tc>
        <w:tc>
          <w:tcPr>
            <w:tcW w:w="2409" w:type="dxa"/>
          </w:tcPr>
          <w:p w:rsidR="00A47C99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34CF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C99" w:rsidRPr="00A47C99" w:rsidTr="001328BA">
        <w:tc>
          <w:tcPr>
            <w:tcW w:w="612" w:type="dxa"/>
          </w:tcPr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4" w:type="dxa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«жизнь». Современные научные предста</w:t>
            </w:r>
            <w:r w:rsidRPr="00A47C99">
              <w:rPr>
                <w:rFonts w:ascii="Times New Roman" w:hAnsi="Times New Roman" w:cs="Times New Roman"/>
                <w:sz w:val="24"/>
                <w:szCs w:val="24"/>
              </w:rPr>
              <w:t xml:space="preserve">вления о сущности жизни. </w:t>
            </w:r>
          </w:p>
        </w:tc>
        <w:tc>
          <w:tcPr>
            <w:tcW w:w="2409" w:type="dxa"/>
          </w:tcPr>
          <w:p w:rsidR="00A47C99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34CF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7B3" w:rsidRPr="00A47C99" w:rsidTr="00C82529">
        <w:tc>
          <w:tcPr>
            <w:tcW w:w="14710" w:type="dxa"/>
            <w:gridSpan w:val="8"/>
          </w:tcPr>
          <w:p w:rsidR="001817B3" w:rsidRPr="00A47C99" w:rsidRDefault="001817B3" w:rsidP="00A47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Молекулярный уровень </w:t>
            </w: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(10 ч</w:t>
            </w:r>
            <w:r w:rsidRPr="00A47C9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817B3" w:rsidRPr="00A47C99" w:rsidRDefault="001817B3" w:rsidP="00A47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Уровни организации живой природы. 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знать: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-состав, строение и функции органических веществ, входящих в состав живого;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-представления о молекулярном уровне организации живого;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-особенности вирусов, как неклеточных форм жизни;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уметь: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-проводить несложные биологические эксперименты для изучения свойств органических веществ и функций ферментов как биологических катализаторов;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102" w:rsidRPr="00A47C99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34CF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Многомолекулярные комплексные системы. Углеводы: классификация, строение, выполняемые функции.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34CF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Многомолекулярные комплексные системы. Липиды: классификация, строение, выполняемые функции.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34CF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</w:t>
            </w:r>
          </w:p>
          <w:p w:rsidR="002434CF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Многомолекулярные комплексные системы: белки, их состав и строение.</w:t>
            </w:r>
          </w:p>
          <w:p w:rsidR="00B14102" w:rsidRPr="00A47C99" w:rsidRDefault="00B14102" w:rsidP="00A47C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34CF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белков.</w:t>
            </w:r>
          </w:p>
          <w:p w:rsidR="00B14102" w:rsidRPr="00A47C99" w:rsidRDefault="00B14102" w:rsidP="00A47C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34CF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текущий/устный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опрос, письменный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Многомолекулярные комплексные системы. Нуклеиновые кислоты: классификация, строение, выполняемые функции.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34CF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Многомолекулярные комплексные системы: АТФ и другие органические соединения клетки. 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34CF" w:rsidRDefault="002434CF" w:rsidP="002434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катализаторы. </w:t>
            </w:r>
            <w:r w:rsidRPr="00A47C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 1 по теме: «</w:t>
            </w:r>
            <w:r w:rsidRPr="00A47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Расщепление пероксида водорода ферментом каталазой».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Клеточные и неклеточные формы жизни. Вирусы – неклеточные формы. Меры профилактики заболеваний, вызываемых вирусами.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теме: «Молекулярный уровень организации живой природы».</w:t>
            </w:r>
          </w:p>
        </w:tc>
        <w:tc>
          <w:tcPr>
            <w:tcW w:w="2409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 знаний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817B3" w:rsidRPr="00A47C99" w:rsidTr="00C82529">
        <w:tc>
          <w:tcPr>
            <w:tcW w:w="612" w:type="dxa"/>
          </w:tcPr>
          <w:p w:rsidR="001817B3" w:rsidRPr="00A47C99" w:rsidRDefault="001817B3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7"/>
          </w:tcPr>
          <w:p w:rsidR="001817B3" w:rsidRPr="00A47C99" w:rsidRDefault="001817B3" w:rsidP="00A47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7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Клеточный уровень </w:t>
            </w: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(15 часов)</w:t>
            </w:r>
          </w:p>
          <w:p w:rsidR="001817B3" w:rsidRPr="00A47C99" w:rsidRDefault="001817B3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клеточного уровня организации живого. Клетка — структурная и функциональная единица жизни. </w:t>
            </w:r>
          </w:p>
        </w:tc>
        <w:tc>
          <w:tcPr>
            <w:tcW w:w="2409" w:type="dxa"/>
          </w:tcPr>
          <w:p w:rsidR="00B14102" w:rsidRPr="00A47C99" w:rsidRDefault="00A15291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знать: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-основные методы изучения клетки;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-особенности строения клетки прокариот и эукариот;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-функции органоидов клетки;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-основные положения клеточной теории;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-химический состав клетки;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клеточный уровень организации живого;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-строение клетки как функциональной и структурной единицы жизни;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-обмен веществ и превращение энергии как основу жизнедеятельности клетки;</w:t>
            </w:r>
          </w:p>
          <w:p w:rsidR="00B14102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-рост, развитие и жизненный цикл клеток;</w:t>
            </w:r>
          </w:p>
          <w:p w:rsidR="00B14102" w:rsidRDefault="001328BA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-особенности митотического деления клетки;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уметь:</w:t>
            </w:r>
          </w:p>
          <w:p w:rsidR="001328BA" w:rsidRDefault="001328BA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методы биологической науки и проводить несложные биологические эксперименты для изучения клеток живых организмов;</w:t>
            </w:r>
          </w:p>
          <w:p w:rsidR="00B14102" w:rsidRPr="00A47C99" w:rsidRDefault="00B14102" w:rsidP="00B141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 и его постоянство. Строение клетки. Функции органоидов. Клеточная оболочка. Плазматическая мембрана. Цитоплазма.</w:t>
            </w: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Лабораторная работа № 2 по теме:  «Изучение клеток растений и животных на готовых </w:t>
            </w: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микропрепаратах под микроскопом». 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клетки. Функции органоидов. Ядро клетки. Прокариоты и эукариоты. Гены и хромосомы. Хромосомный набор клетки. Ядрышко. 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клетки. Функции органоидов. ЭПС. Рибосомы. Комплекс </w:t>
            </w:r>
            <w:proofErr w:type="spellStart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клетки. Функции органоидов. Лизосомы. Митохондрии. Пластиды. 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 Функции органоидов.  Клеточный центр. Органоиды движения. Клеточные включения.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 в строении клеток эукариот и прокариот. </w:t>
            </w:r>
          </w:p>
          <w:p w:rsidR="00B14102" w:rsidRPr="00A47C99" w:rsidRDefault="00B14102" w:rsidP="00A47C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энергии – основа жизнедеятельности клетки. 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Энергетический обмен в клетке. Аэробное и анаэробное дыхание.  </w:t>
            </w:r>
          </w:p>
          <w:p w:rsidR="00B14102" w:rsidRPr="00A47C99" w:rsidRDefault="00B14102" w:rsidP="00A47C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питания клеток. Автотрофы. Гетеротрофы. 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</w:t>
            </w: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энергии. Фотосинтез и хемосинтез. 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текущий/устный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энергии. Синтез белков в клетке. </w:t>
            </w:r>
          </w:p>
          <w:p w:rsidR="00B14102" w:rsidRPr="00A47C99" w:rsidRDefault="00B14102" w:rsidP="00A47C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Рост, развитие и жизненный цикл клеток. Деление клетки – основа размножения, роста и развития организмов. 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делении клетки. Митоз.</w:t>
            </w:r>
          </w:p>
          <w:p w:rsidR="00B14102" w:rsidRPr="00A47C99" w:rsidRDefault="00B14102" w:rsidP="00A47C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4102" w:rsidRPr="00A47C99" w:rsidTr="001328BA">
        <w:tc>
          <w:tcPr>
            <w:tcW w:w="612" w:type="dxa"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24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14102" w:rsidRPr="00A47C99" w:rsidRDefault="00B14102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2 по теме: «Клеточный уровень организации живой природы». </w:t>
            </w:r>
          </w:p>
        </w:tc>
        <w:tc>
          <w:tcPr>
            <w:tcW w:w="2409" w:type="dxa"/>
          </w:tcPr>
          <w:p w:rsidR="00B14102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 знаний</w:t>
            </w:r>
          </w:p>
        </w:tc>
        <w:tc>
          <w:tcPr>
            <w:tcW w:w="3544" w:type="dxa"/>
            <w:vMerge/>
          </w:tcPr>
          <w:p w:rsidR="00B14102" w:rsidRPr="00A47C99" w:rsidRDefault="00B14102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14102" w:rsidRPr="00A47C99" w:rsidRDefault="00A15291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47C99" w:rsidRPr="00A47C99" w:rsidTr="00C82529">
        <w:tc>
          <w:tcPr>
            <w:tcW w:w="14710" w:type="dxa"/>
            <w:gridSpan w:val="8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Организменный уровень </w:t>
            </w: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(14 часов)</w:t>
            </w:r>
          </w:p>
          <w:p w:rsidR="00A47C99" w:rsidRPr="00A47C99" w:rsidRDefault="00A47C99" w:rsidP="00A47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</w:t>
            </w:r>
          </w:p>
        </w:tc>
        <w:tc>
          <w:tcPr>
            <w:tcW w:w="2409" w:type="dxa"/>
          </w:tcPr>
          <w:p w:rsidR="001328BA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знать: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-сущность биогенетического закона;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-мейоз;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-особенности индивидуального развития организма;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-основные закономерности передачи наследственной информации;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-закономерности изменчивости;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-основные методы селекции растений, животных и микроорганизмов;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-особенности развития половых клеток;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уметь: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-описывать организменный уровень развития живого;</w:t>
            </w:r>
          </w:p>
          <w:p w:rsidR="001328BA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-раскрывать особенности бесполого и полового размножения организмов;</w:t>
            </w:r>
          </w:p>
          <w:p w:rsidR="001328BA" w:rsidRPr="00A47C99" w:rsidRDefault="001328BA" w:rsidP="001328B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-характеризовать оплодотворение и его биологическую роль;</w:t>
            </w:r>
          </w:p>
        </w:tc>
        <w:tc>
          <w:tcPr>
            <w:tcW w:w="1985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организмов. Бесполое размножение организмов. </w:t>
            </w:r>
          </w:p>
          <w:p w:rsidR="001328BA" w:rsidRPr="00A47C99" w:rsidRDefault="001328BA" w:rsidP="00A47C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328BA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Половое размножение организмов. Развитие половых клеток. Мейоз. Оплодотворение. </w:t>
            </w:r>
          </w:p>
        </w:tc>
        <w:tc>
          <w:tcPr>
            <w:tcW w:w="2409" w:type="dxa"/>
          </w:tcPr>
          <w:p w:rsidR="001328BA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развитие организмов. Биогенетический закон. </w:t>
            </w:r>
          </w:p>
          <w:p w:rsidR="001328BA" w:rsidRPr="00A47C99" w:rsidRDefault="001328BA" w:rsidP="00A47C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328BA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Наследственность и изменчивость – свойства организмов. Генетика – </w:t>
            </w: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наука о закономерностях наследственности и изменчивости </w:t>
            </w:r>
          </w:p>
        </w:tc>
        <w:tc>
          <w:tcPr>
            <w:tcW w:w="2409" w:type="dxa"/>
          </w:tcPr>
          <w:p w:rsidR="001328BA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текущий/устный опрос, письменный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      </w:r>
          </w:p>
        </w:tc>
        <w:tc>
          <w:tcPr>
            <w:tcW w:w="2409" w:type="dxa"/>
          </w:tcPr>
          <w:p w:rsidR="001328BA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передачи наследственной информации. </w:t>
            </w:r>
            <w:proofErr w:type="spellStart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Закон независимого наследования признаков. Решение задач по данной теме.</w:t>
            </w:r>
          </w:p>
        </w:tc>
        <w:tc>
          <w:tcPr>
            <w:tcW w:w="2409" w:type="dxa"/>
          </w:tcPr>
          <w:p w:rsidR="001328BA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передачи наследственной информации. Взаимодействие генов. </w:t>
            </w:r>
          </w:p>
        </w:tc>
        <w:tc>
          <w:tcPr>
            <w:tcW w:w="2409" w:type="dxa"/>
          </w:tcPr>
          <w:p w:rsidR="001328BA" w:rsidRPr="00A47C99" w:rsidRDefault="00C8252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</w:t>
            </w: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передачи наследственной информации. Сцепленное наследование признаков. Закон Т. Моргана. Перекрест. </w:t>
            </w:r>
          </w:p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38</w:t>
            </w: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изменчивости. Модификационная изменчивость. </w:t>
            </w: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3 по теме: «Выявление изменчивости </w:t>
            </w: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организмов».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лабораторная работа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изменчивости. Мутационная (наследственная) изменчивость.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Селекция. Работы Н.И. Вавилова. Основные методы селекции растений, животных и микроорганизмов.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3 по теме: «Организменный уровень организации живого». 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 знаний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28BA" w:rsidRPr="00A47C99" w:rsidRDefault="00A15291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47C99" w:rsidRPr="00A47C99" w:rsidTr="00C82529">
        <w:tc>
          <w:tcPr>
            <w:tcW w:w="14710" w:type="dxa"/>
            <w:gridSpan w:val="8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Популяционно-видовой уровень </w:t>
            </w: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(11 часов)</w:t>
            </w:r>
          </w:p>
          <w:p w:rsidR="00A47C99" w:rsidRPr="00A47C99" w:rsidRDefault="00A47C99" w:rsidP="00A47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Вид. Критерии (признаки) вида.  </w:t>
            </w: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4 по теме: «Изучение морфологического критерия вида».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544" w:type="dxa"/>
            <w:vMerge w:val="restart"/>
          </w:tcPr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знать:</w:t>
            </w:r>
          </w:p>
          <w:p w:rsidR="001328BA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-критерии вида и его популяционную структуру;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-экологические факторы и условия среды;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-основные положения эволюции Ч. Дарвина;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-движущие силы эволюции;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-пути достижения биологического прогресса;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-популяционно-видовой уровень организации живого;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-развитие эволюционных представлений;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-синтетическую теорию эволюции;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уметь: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методы биологической науки и проводить несложные биологические эксперименты для изучения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морфологического критерия видов;</w:t>
            </w:r>
          </w:p>
          <w:p w:rsidR="009C411C" w:rsidRPr="00A47C99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– источник веществ, энергии и информации. Экология как наука. </w:t>
            </w: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5 по теме: «Выявление приспособлений у организмов к среде обитания». </w:t>
            </w:r>
          </w:p>
        </w:tc>
        <w:tc>
          <w:tcPr>
            <w:tcW w:w="2409" w:type="dxa"/>
          </w:tcPr>
          <w:p w:rsidR="002434CF" w:rsidRDefault="002434CF" w:rsidP="002434C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видов. Развитие эволюционных представлений.</w:t>
            </w: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Дарвин – основоположник учения об эволюции.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движущие силы эволюции в природе. Наследственность и изменчивость. Борьба за существование и ее формы.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отбор и его формы. Приспособленность организмов к среде обитания и ее относительность.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эволюции: многообразие видов. Образование видов – </w:t>
            </w:r>
            <w:proofErr w:type="spellStart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микроэволюция</w:t>
            </w:r>
            <w:proofErr w:type="spellEnd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</w:t>
            </w:r>
          </w:p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№ 1 по теме: «Многообразие живых организмов (видов) в природе (на примере парка)».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Макроэволюция.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опрос, письменный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отбор</w:t>
            </w:r>
            <w:proofErr w:type="gramStart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Популяция как форма существования вида в природе и </w:t>
            </w: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элементарная единица эволюции</w:t>
            </w: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по теме: «</w:t>
            </w:r>
            <w:r w:rsidRPr="00A47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Популяционно-видовой уровень</w:t>
            </w: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 знаний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28BA" w:rsidRPr="00A47C99" w:rsidRDefault="00A15291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47C99" w:rsidRPr="00A47C99" w:rsidTr="00C82529">
        <w:tc>
          <w:tcPr>
            <w:tcW w:w="14710" w:type="dxa"/>
            <w:gridSpan w:val="8"/>
          </w:tcPr>
          <w:p w:rsidR="00A47C99" w:rsidRPr="00A47C99" w:rsidRDefault="00A47C99" w:rsidP="00A47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A47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A47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уровень </w:t>
            </w: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(5 часов)</w:t>
            </w:r>
          </w:p>
          <w:p w:rsidR="00A47C99" w:rsidRPr="00A47C99" w:rsidRDefault="00A47C99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 Биоценоз. Экосистема, ее основные компоненты. Структура экосистемы. Естественная экосистема (биогеоценоз).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знать: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-определения понятий «сообщество», «экосистема», «биогеоценоз»;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-структуру разных сообществ;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-процессы, происходящие при переходе с одного трофического уровня на другой;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уметь: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-выстраивать цепи и сети питания для разных биогеоценозов;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роли продуцентов,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консументов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редуцентов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8BA" w:rsidRPr="00A47C99" w:rsidRDefault="001328BA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популяций в биогеоценозе. </w:t>
            </w:r>
            <w:proofErr w:type="spellStart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 искусственное сообщество организмов.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№ 2 по теме: «Биогеоценозы и их характеристика (на примере биогеоценозов Вологодской  области)».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28BA" w:rsidRPr="00A47C99" w:rsidRDefault="001328BA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(обмен) веществ, поток и превращение энергии в биогеоценозах.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сукцессия.  </w:t>
            </w:r>
          </w:p>
          <w:p w:rsidR="001328BA" w:rsidRPr="00A47C99" w:rsidRDefault="001328BA" w:rsidP="00A47C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</w:t>
            </w:r>
          </w:p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8BA" w:rsidRPr="00A47C99" w:rsidTr="00C82529">
        <w:tc>
          <w:tcPr>
            <w:tcW w:w="14710" w:type="dxa"/>
            <w:gridSpan w:val="8"/>
          </w:tcPr>
          <w:p w:rsidR="001328BA" w:rsidRPr="00A47C99" w:rsidRDefault="001328BA" w:rsidP="00A47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Биосферный уровень </w:t>
            </w: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(10 часов)</w:t>
            </w:r>
          </w:p>
          <w:p w:rsidR="001328BA" w:rsidRPr="00A47C99" w:rsidRDefault="001328BA" w:rsidP="00A47C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28BA" w:rsidRPr="00A47C99" w:rsidTr="001328BA">
        <w:tc>
          <w:tcPr>
            <w:tcW w:w="612" w:type="dxa"/>
          </w:tcPr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024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328BA" w:rsidRPr="00A47C99" w:rsidRDefault="001328BA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 – глобальная экосистема: структура, свойства, закономерности. В.И. Вернадский – основоположник учения о биосфере. </w:t>
            </w:r>
          </w:p>
        </w:tc>
        <w:tc>
          <w:tcPr>
            <w:tcW w:w="2409" w:type="dxa"/>
          </w:tcPr>
          <w:p w:rsidR="001328BA" w:rsidRPr="00A47C99" w:rsidRDefault="002434CF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 w:val="restart"/>
          </w:tcPr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знать:</w:t>
            </w:r>
          </w:p>
          <w:p w:rsidR="001328BA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-основные гипотезы возникновения жизни на Земле;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-особенности</w:t>
            </w:r>
            <w:r w:rsidR="00A94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антропогенного воздействия на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иосферу;</w:t>
            </w:r>
          </w:p>
          <w:p w:rsidR="009C411C" w:rsidRDefault="009C411C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94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рационального природопользования;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-основные этапы развития жизни на Земле;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взаимосвязи живого и неживого в биосфере;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круговороты веществ в биосфере;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эволюции биосферы;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-экологические кризисы;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-развитие представлений о происхождении жизни и современном состоянии проблемы;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окружающей среды;</w:t>
            </w:r>
          </w:p>
          <w:p w:rsidR="00A94AC5" w:rsidRDefault="00A94AC5" w:rsidP="00A94AC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должны уметь: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-характеризовать биосферный уровень организации живого;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-рассказывать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средообразующей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дечтельности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организмов;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-приводить доказательства эволюции;</w:t>
            </w:r>
          </w:p>
          <w:p w:rsidR="00A94AC5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-демонстрировать знание основ экологической грамотности;</w:t>
            </w:r>
          </w:p>
          <w:p w:rsidR="00A94AC5" w:rsidRPr="00A47C99" w:rsidRDefault="00A94AC5" w:rsidP="009C4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15291" w:rsidRDefault="00A15291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текущий/устный опрос</w:t>
            </w:r>
          </w:p>
          <w:p w:rsidR="001328BA" w:rsidRPr="00A47C99" w:rsidRDefault="001328BA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7ECD" w:rsidRPr="00A47C99" w:rsidTr="001328BA">
        <w:tc>
          <w:tcPr>
            <w:tcW w:w="612" w:type="dxa"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024" w:type="dxa"/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37ECD" w:rsidRPr="00A47C99" w:rsidRDefault="00337ECD" w:rsidP="00337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Ноосфера. Краткая история эволюции биосферы.</w:t>
            </w:r>
          </w:p>
          <w:p w:rsidR="00337ECD" w:rsidRPr="00A47C99" w:rsidRDefault="00337ECD" w:rsidP="00337E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7ECD" w:rsidRDefault="00337ECD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7ECD" w:rsidRPr="00A47C99" w:rsidTr="001328BA">
        <w:tc>
          <w:tcPr>
            <w:tcW w:w="612" w:type="dxa"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024" w:type="dxa"/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37ECD" w:rsidRPr="00A47C99" w:rsidRDefault="00337ECD" w:rsidP="00337E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 развитие жизни</w:t>
            </w:r>
          </w:p>
        </w:tc>
        <w:tc>
          <w:tcPr>
            <w:tcW w:w="2409" w:type="dxa"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7ECD" w:rsidRDefault="00337ECD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7ECD" w:rsidRPr="00A47C99" w:rsidTr="001328BA">
        <w:tc>
          <w:tcPr>
            <w:tcW w:w="612" w:type="dxa"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024" w:type="dxa"/>
          </w:tcPr>
          <w:p w:rsidR="00337ECD" w:rsidRPr="00A47C99" w:rsidRDefault="00337ECD" w:rsidP="00A47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337ECD" w:rsidRPr="00A47C99" w:rsidRDefault="00337ECD" w:rsidP="00A47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органического мира: архейская, протерозойская, палеозойская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езозойская и кайнозойская</w:t>
            </w: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эры.</w:t>
            </w:r>
          </w:p>
        </w:tc>
        <w:tc>
          <w:tcPr>
            <w:tcW w:w="2409" w:type="dxa"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7ECD" w:rsidRDefault="00337ECD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7ECD" w:rsidRPr="00A47C99" w:rsidTr="001328BA">
        <w:tc>
          <w:tcPr>
            <w:tcW w:w="612" w:type="dxa"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024" w:type="dxa"/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экологические проблемы, их влияние на собственную жизнь и жизнь окружающих людей.</w:t>
            </w:r>
          </w:p>
        </w:tc>
        <w:tc>
          <w:tcPr>
            <w:tcW w:w="2409" w:type="dxa"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544" w:type="dxa"/>
            <w:vMerge/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7ECD" w:rsidRDefault="00337ECD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7ECD" w:rsidRPr="00A47C99" w:rsidTr="00316B3C">
        <w:tc>
          <w:tcPr>
            <w:tcW w:w="612" w:type="dxa"/>
            <w:tcBorders>
              <w:bottom w:val="single" w:sz="4" w:space="0" w:color="000000" w:themeColor="text1"/>
            </w:tcBorders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</w:t>
            </w:r>
            <w:r w:rsidRPr="00A47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" w:type="dxa"/>
            <w:tcBorders>
              <w:bottom w:val="single" w:sz="4" w:space="0" w:color="000000" w:themeColor="text1"/>
            </w:tcBorders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000000" w:themeColor="text1"/>
            </w:tcBorders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337ECD" w:rsidRPr="00A47C99" w:rsidRDefault="00337ECD" w:rsidP="00A47C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37ECD" w:rsidRDefault="00337ECD" w:rsidP="00A152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текущий/устный опрос</w:t>
            </w:r>
          </w:p>
          <w:p w:rsidR="00337ECD" w:rsidRPr="00A47C99" w:rsidRDefault="00337ECD" w:rsidP="00A47C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59B3" w:rsidRPr="00A47C99" w:rsidRDefault="00AC59B3" w:rsidP="00A47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171" w:rsidRDefault="00503171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171" w:rsidRDefault="00503171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171" w:rsidRDefault="00503171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171" w:rsidRDefault="00503171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171" w:rsidRDefault="00503171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171" w:rsidRDefault="00503171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4CF" w:rsidRDefault="002434CF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AC5" w:rsidRPr="00BD2009" w:rsidRDefault="00A94AC5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009">
        <w:rPr>
          <w:rFonts w:ascii="Times New Roman" w:eastAsia="Calibri" w:hAnsi="Times New Roman" w:cs="Times New Roman"/>
          <w:sz w:val="28"/>
          <w:szCs w:val="28"/>
        </w:rPr>
        <w:t>Лист корректировки календарно-тематического планирования</w:t>
      </w:r>
    </w:p>
    <w:p w:rsidR="00A94AC5" w:rsidRPr="00BD2009" w:rsidRDefault="00A94AC5" w:rsidP="00A94A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94AC5" w:rsidRPr="00BD2009" w:rsidRDefault="00A94AC5" w:rsidP="00A94A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D2009">
        <w:rPr>
          <w:rFonts w:ascii="Times New Roman" w:eastAsia="Calibri" w:hAnsi="Times New Roman" w:cs="Times New Roman"/>
          <w:sz w:val="28"/>
        </w:rPr>
        <w:t xml:space="preserve">Предмет </w:t>
      </w:r>
      <w:r>
        <w:rPr>
          <w:rFonts w:ascii="Times New Roman" w:eastAsia="Calibri" w:hAnsi="Times New Roman" w:cs="Times New Roman"/>
          <w:sz w:val="28"/>
        </w:rPr>
        <w:t>биология</w:t>
      </w:r>
    </w:p>
    <w:p w:rsidR="00A94AC5" w:rsidRPr="00BD2009" w:rsidRDefault="00A94AC5" w:rsidP="00A94A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D2009">
        <w:rPr>
          <w:rFonts w:ascii="Times New Roman" w:eastAsia="Calibri" w:hAnsi="Times New Roman" w:cs="Times New Roman"/>
          <w:sz w:val="28"/>
        </w:rPr>
        <w:t xml:space="preserve">Класс   </w:t>
      </w:r>
      <w:proofErr w:type="gramStart"/>
      <w:r w:rsidR="002434CF">
        <w:rPr>
          <w:rFonts w:ascii="Times New Roman" w:eastAsia="Calibri" w:hAnsi="Times New Roman" w:cs="Times New Roman"/>
          <w:sz w:val="28"/>
        </w:rPr>
        <w:t>9</w:t>
      </w:r>
      <w:proofErr w:type="gramEnd"/>
      <w:r w:rsidRPr="00BD200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а </w:t>
      </w:r>
      <w:r w:rsidRPr="00BD2009">
        <w:rPr>
          <w:rFonts w:ascii="Times New Roman" w:eastAsia="Calibri" w:hAnsi="Times New Roman" w:cs="Times New Roman"/>
          <w:sz w:val="28"/>
        </w:rPr>
        <w:t>класс</w:t>
      </w:r>
    </w:p>
    <w:p w:rsidR="00A94AC5" w:rsidRPr="00BD2009" w:rsidRDefault="00A94AC5" w:rsidP="00A94A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D2009">
        <w:rPr>
          <w:rFonts w:ascii="Times New Roman" w:eastAsia="Calibri" w:hAnsi="Times New Roman" w:cs="Times New Roman"/>
          <w:sz w:val="28"/>
        </w:rPr>
        <w:t>Учитель</w:t>
      </w:r>
      <w:r w:rsidR="00070254">
        <w:rPr>
          <w:rFonts w:ascii="Times New Roman" w:eastAsia="Calibri" w:hAnsi="Times New Roman" w:cs="Times New Roman"/>
          <w:sz w:val="28"/>
        </w:rPr>
        <w:t>:</w:t>
      </w:r>
      <w:r w:rsidR="00CF0153">
        <w:rPr>
          <w:rFonts w:ascii="Times New Roman" w:eastAsia="Calibri" w:hAnsi="Times New Roman" w:cs="Times New Roman"/>
          <w:sz w:val="28"/>
        </w:rPr>
        <w:t xml:space="preserve"> Денисенко Л.Н</w:t>
      </w:r>
    </w:p>
    <w:p w:rsidR="00A94AC5" w:rsidRPr="00BD2009" w:rsidRDefault="00337ECD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2023-2024</w:t>
      </w:r>
      <w:r w:rsidR="00A94AC5" w:rsidRPr="00BD2009">
        <w:rPr>
          <w:rFonts w:ascii="Times New Roman" w:eastAsia="Calibri" w:hAnsi="Times New Roman" w:cs="Times New Roman"/>
          <w:sz w:val="28"/>
        </w:rPr>
        <w:t xml:space="preserve"> учебный год</w:t>
      </w:r>
    </w:p>
    <w:p w:rsidR="00A94AC5" w:rsidRPr="00BD2009" w:rsidRDefault="00A94AC5" w:rsidP="00A94A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885"/>
        <w:gridCol w:w="1417"/>
        <w:gridCol w:w="1418"/>
        <w:gridCol w:w="2977"/>
        <w:gridCol w:w="3274"/>
      </w:tblGrid>
      <w:tr w:rsidR="00A94AC5" w:rsidRPr="00BD2009" w:rsidTr="00C82529">
        <w:trPr>
          <w:trHeight w:val="244"/>
        </w:trPr>
        <w:tc>
          <w:tcPr>
            <w:tcW w:w="1171" w:type="dxa"/>
            <w:vMerge w:val="restart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85" w:type="dxa"/>
            <w:vMerge w:val="restart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274" w:type="dxa"/>
            <w:vMerge w:val="restart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A94AC5" w:rsidRPr="00BD2009" w:rsidTr="00C82529">
        <w:trPr>
          <w:trHeight w:val="305"/>
        </w:trPr>
        <w:tc>
          <w:tcPr>
            <w:tcW w:w="1171" w:type="dxa"/>
            <w:vMerge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85" w:type="dxa"/>
            <w:vMerge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009">
              <w:rPr>
                <w:rFonts w:ascii="Times New Roman" w:eastAsia="Calibri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2977" w:type="dxa"/>
            <w:vMerge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74" w:type="dxa"/>
            <w:vMerge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94AC5" w:rsidRPr="00BD2009" w:rsidTr="00C82529">
        <w:tc>
          <w:tcPr>
            <w:tcW w:w="1171" w:type="dxa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A94AC5" w:rsidRPr="00BD2009" w:rsidRDefault="00A94AC5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CF" w:rsidRPr="00BD2009" w:rsidTr="00C82529">
        <w:tc>
          <w:tcPr>
            <w:tcW w:w="1171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CF" w:rsidRPr="00BD2009" w:rsidTr="00C82529">
        <w:tc>
          <w:tcPr>
            <w:tcW w:w="1171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CF" w:rsidRPr="00BD2009" w:rsidTr="00C82529">
        <w:tc>
          <w:tcPr>
            <w:tcW w:w="1171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CF" w:rsidRPr="00BD2009" w:rsidTr="00C82529">
        <w:tc>
          <w:tcPr>
            <w:tcW w:w="1171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CF" w:rsidRPr="00BD2009" w:rsidTr="00C82529">
        <w:tc>
          <w:tcPr>
            <w:tcW w:w="1171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CF" w:rsidRPr="00BD2009" w:rsidTr="00C82529">
        <w:tc>
          <w:tcPr>
            <w:tcW w:w="1171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CF" w:rsidRPr="00BD2009" w:rsidTr="00C82529">
        <w:tc>
          <w:tcPr>
            <w:tcW w:w="1171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CF" w:rsidRPr="00BD2009" w:rsidTr="00C82529">
        <w:tc>
          <w:tcPr>
            <w:tcW w:w="1171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2434CF" w:rsidRPr="00BD2009" w:rsidRDefault="002434CF" w:rsidP="00C825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4AC5" w:rsidRPr="00BD2009" w:rsidRDefault="00A94AC5" w:rsidP="00A94A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AC5" w:rsidRDefault="00A94AC5" w:rsidP="00A94AC5">
      <w:pPr>
        <w:spacing w:line="240" w:lineRule="auto"/>
      </w:pPr>
    </w:p>
    <w:p w:rsidR="00B35328" w:rsidRPr="00A47C99" w:rsidRDefault="00B35328" w:rsidP="00A47C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5328" w:rsidRPr="00A47C99" w:rsidSect="008F3050">
      <w:pgSz w:w="16838" w:h="11906" w:orient="landscape"/>
      <w:pgMar w:top="707" w:right="568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555"/>
    <w:multiLevelType w:val="hybridMultilevel"/>
    <w:tmpl w:val="30C07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93ADE"/>
    <w:multiLevelType w:val="hybridMultilevel"/>
    <w:tmpl w:val="333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D80"/>
    <w:multiLevelType w:val="hybridMultilevel"/>
    <w:tmpl w:val="C1962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33BF"/>
    <w:multiLevelType w:val="hybridMultilevel"/>
    <w:tmpl w:val="AAD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14FC6"/>
    <w:multiLevelType w:val="hybridMultilevel"/>
    <w:tmpl w:val="41248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D7C3B42"/>
    <w:multiLevelType w:val="hybridMultilevel"/>
    <w:tmpl w:val="3EA6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944A2"/>
    <w:multiLevelType w:val="hybridMultilevel"/>
    <w:tmpl w:val="6A90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E5887"/>
    <w:multiLevelType w:val="hybridMultilevel"/>
    <w:tmpl w:val="8EF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019EE"/>
    <w:multiLevelType w:val="hybridMultilevel"/>
    <w:tmpl w:val="009A6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9E13E9"/>
    <w:multiLevelType w:val="hybridMultilevel"/>
    <w:tmpl w:val="31AE5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0B0C40"/>
    <w:multiLevelType w:val="hybridMultilevel"/>
    <w:tmpl w:val="537E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0">
    <w:nsid w:val="5E45440B"/>
    <w:multiLevelType w:val="hybridMultilevel"/>
    <w:tmpl w:val="3734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405DD"/>
    <w:multiLevelType w:val="hybridMultilevel"/>
    <w:tmpl w:val="34AE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836051"/>
    <w:multiLevelType w:val="hybridMultilevel"/>
    <w:tmpl w:val="B66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9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3"/>
  </w:num>
  <w:num w:numId="12">
    <w:abstractNumId w:val="10"/>
  </w:num>
  <w:num w:numId="13">
    <w:abstractNumId w:val="20"/>
  </w:num>
  <w:num w:numId="14">
    <w:abstractNumId w:val="6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8"/>
  </w:num>
  <w:num w:numId="20">
    <w:abstractNumId w:val="23"/>
  </w:num>
  <w:num w:numId="21">
    <w:abstractNumId w:val="18"/>
  </w:num>
  <w:num w:numId="22">
    <w:abstractNumId w:val="5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9F"/>
    <w:rsid w:val="00011764"/>
    <w:rsid w:val="000479E0"/>
    <w:rsid w:val="00070254"/>
    <w:rsid w:val="000B6F5C"/>
    <w:rsid w:val="000C1BA1"/>
    <w:rsid w:val="001328BA"/>
    <w:rsid w:val="00152042"/>
    <w:rsid w:val="001817B3"/>
    <w:rsid w:val="001819FF"/>
    <w:rsid w:val="00195BD7"/>
    <w:rsid w:val="001B275B"/>
    <w:rsid w:val="001E4373"/>
    <w:rsid w:val="002434CF"/>
    <w:rsid w:val="0024429F"/>
    <w:rsid w:val="00251A5C"/>
    <w:rsid w:val="00280B91"/>
    <w:rsid w:val="00281284"/>
    <w:rsid w:val="00294E84"/>
    <w:rsid w:val="00316B3C"/>
    <w:rsid w:val="00337ECD"/>
    <w:rsid w:val="00387208"/>
    <w:rsid w:val="003B39CA"/>
    <w:rsid w:val="003E025E"/>
    <w:rsid w:val="003E12AB"/>
    <w:rsid w:val="003E2621"/>
    <w:rsid w:val="003E5D8F"/>
    <w:rsid w:val="003F1445"/>
    <w:rsid w:val="004039CE"/>
    <w:rsid w:val="00406DC2"/>
    <w:rsid w:val="00413440"/>
    <w:rsid w:val="00462AF1"/>
    <w:rsid w:val="00472038"/>
    <w:rsid w:val="00492D3E"/>
    <w:rsid w:val="00503171"/>
    <w:rsid w:val="005D1149"/>
    <w:rsid w:val="005F4E08"/>
    <w:rsid w:val="006D37B5"/>
    <w:rsid w:val="006E3E8F"/>
    <w:rsid w:val="00702194"/>
    <w:rsid w:val="0071088A"/>
    <w:rsid w:val="00777E77"/>
    <w:rsid w:val="007954F5"/>
    <w:rsid w:val="007B260E"/>
    <w:rsid w:val="007C4D3C"/>
    <w:rsid w:val="00843722"/>
    <w:rsid w:val="00851264"/>
    <w:rsid w:val="00876AA8"/>
    <w:rsid w:val="008C39B1"/>
    <w:rsid w:val="008E2CDD"/>
    <w:rsid w:val="008E4CCD"/>
    <w:rsid w:val="008F3050"/>
    <w:rsid w:val="00933530"/>
    <w:rsid w:val="009C411C"/>
    <w:rsid w:val="009D3A47"/>
    <w:rsid w:val="00A15291"/>
    <w:rsid w:val="00A47C99"/>
    <w:rsid w:val="00A60AD7"/>
    <w:rsid w:val="00A94AC5"/>
    <w:rsid w:val="00AA6982"/>
    <w:rsid w:val="00AC59B3"/>
    <w:rsid w:val="00AD647E"/>
    <w:rsid w:val="00B14102"/>
    <w:rsid w:val="00B15BF7"/>
    <w:rsid w:val="00B23B77"/>
    <w:rsid w:val="00B35328"/>
    <w:rsid w:val="00B36016"/>
    <w:rsid w:val="00B52604"/>
    <w:rsid w:val="00B55909"/>
    <w:rsid w:val="00B819F4"/>
    <w:rsid w:val="00BA5D37"/>
    <w:rsid w:val="00BF13D9"/>
    <w:rsid w:val="00C625B7"/>
    <w:rsid w:val="00C82529"/>
    <w:rsid w:val="00CF0153"/>
    <w:rsid w:val="00CF2E13"/>
    <w:rsid w:val="00CF6BEB"/>
    <w:rsid w:val="00CF73B3"/>
    <w:rsid w:val="00D02B6B"/>
    <w:rsid w:val="00D43332"/>
    <w:rsid w:val="00DF48A6"/>
    <w:rsid w:val="00E07174"/>
    <w:rsid w:val="00E358E3"/>
    <w:rsid w:val="00E67426"/>
    <w:rsid w:val="00F006B8"/>
    <w:rsid w:val="00F123F9"/>
    <w:rsid w:val="00F14CA4"/>
    <w:rsid w:val="00F87841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5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59B3"/>
    <w:pPr>
      <w:ind w:left="720"/>
      <w:contextualSpacing/>
    </w:pPr>
  </w:style>
  <w:style w:type="paragraph" w:customStyle="1" w:styleId="c1">
    <w:name w:val="c1"/>
    <w:basedOn w:val="a"/>
    <w:rsid w:val="00AC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59B3"/>
  </w:style>
  <w:style w:type="paragraph" w:customStyle="1" w:styleId="1">
    <w:name w:val="Абзац списка1"/>
    <w:basedOn w:val="a"/>
    <w:uiPriority w:val="99"/>
    <w:rsid w:val="00AC59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C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uiPriority w:val="99"/>
    <w:rsid w:val="00AC59B3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AC59B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C59B3"/>
  </w:style>
  <w:style w:type="paragraph" w:customStyle="1" w:styleId="ConsPlusNormal">
    <w:name w:val="ConsPlusNormal"/>
    <w:uiPriority w:val="99"/>
    <w:rsid w:val="006D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E0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5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59B3"/>
    <w:pPr>
      <w:ind w:left="720"/>
      <w:contextualSpacing/>
    </w:pPr>
  </w:style>
  <w:style w:type="paragraph" w:customStyle="1" w:styleId="c1">
    <w:name w:val="c1"/>
    <w:basedOn w:val="a"/>
    <w:rsid w:val="00AC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59B3"/>
  </w:style>
  <w:style w:type="paragraph" w:customStyle="1" w:styleId="1">
    <w:name w:val="Абзац списка1"/>
    <w:basedOn w:val="a"/>
    <w:uiPriority w:val="99"/>
    <w:rsid w:val="00AC59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C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uiPriority w:val="99"/>
    <w:rsid w:val="00AC59B3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AC59B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C59B3"/>
  </w:style>
  <w:style w:type="paragraph" w:customStyle="1" w:styleId="ConsPlusNormal">
    <w:name w:val="ConsPlusNormal"/>
    <w:uiPriority w:val="99"/>
    <w:rsid w:val="006D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E0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2478-C222-40B7-B1A5-A6B9F534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60</cp:revision>
  <dcterms:created xsi:type="dcterms:W3CDTF">2018-06-06T06:24:00Z</dcterms:created>
  <dcterms:modified xsi:type="dcterms:W3CDTF">2023-09-22T07:01:00Z</dcterms:modified>
</cp:coreProperties>
</file>