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2183323"/>
        <w:docPartObj>
          <w:docPartGallery w:val="Cover Pages"/>
          <w:docPartUnique/>
        </w:docPartObj>
      </w:sdtPr>
      <w:sdtContent>
        <w:p w14:paraId="582573D9" w14:textId="2C4776CD" w:rsidR="00307C92" w:rsidRDefault="00307C92"/>
        <w:p w14:paraId="2FDA2E84" w14:textId="77777777" w:rsidR="00307C92" w:rsidRDefault="00307C92"/>
        <w:p w14:paraId="0405FC34" w14:textId="1B10DEAC" w:rsidR="00307C92" w:rsidRDefault="00307C92">
          <w:r w:rsidRPr="00533439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13B2308" wp14:editId="04BBCCBE">
                <wp:simplePos x="0" y="0"/>
                <wp:positionH relativeFrom="column">
                  <wp:posOffset>-372110</wp:posOffset>
                </wp:positionH>
                <wp:positionV relativeFrom="paragraph">
                  <wp:posOffset>-815975</wp:posOffset>
                </wp:positionV>
                <wp:extent cx="6464300" cy="2570480"/>
                <wp:effectExtent l="0" t="0" r="0" b="1270"/>
                <wp:wrapTight wrapText="bothSides">
                  <wp:wrapPolygon edited="0">
                    <wp:start x="0" y="0"/>
                    <wp:lineTo x="0" y="21451"/>
                    <wp:lineTo x="21515" y="21451"/>
                    <wp:lineTo x="21515" y="0"/>
                    <wp:lineTo x="0" y="0"/>
                  </wp:wrapPolygon>
                </wp:wrapTight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91" t="27032" r="25854" b="49676"/>
                        <a:stretch/>
                      </pic:blipFill>
                      <pic:spPr bwMode="auto">
                        <a:xfrm>
                          <a:off x="0" y="0"/>
                          <a:ext cx="646430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ACFC00" w14:textId="408F5960" w:rsidR="00307C92" w:rsidRDefault="00307C92" w:rsidP="00307C92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Календарный план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воспитательной</w:t>
          </w:r>
          <w:r>
            <w:rPr>
              <w:rFonts w:ascii="Times New Roman" w:eastAsia="Times New Roman" w:hAnsi="Times New Roman" w:cs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работы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 w:rsidR="00C667D4">
            <w:rPr>
              <w:rFonts w:ascii="Times New Roman" w:eastAsia="Times New Roman" w:hAnsi="Times New Roman" w:cs="Times New Roman"/>
              <w:b/>
              <w:sz w:val="24"/>
            </w:rPr>
            <w:t>основного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общего образования</w:t>
          </w:r>
        </w:p>
        <w:p w14:paraId="3A4C6C35" w14:textId="6D7A0790" w:rsidR="00307C92" w:rsidRPr="00533439" w:rsidRDefault="00307C92" w:rsidP="00307C92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(для</w:t>
          </w:r>
          <w:r w:rsidR="00C667D4">
            <w:rPr>
              <w:rFonts w:ascii="Times New Roman" w:hAnsi="Times New Roman" w:cs="Times New Roman"/>
              <w:sz w:val="26"/>
              <w:szCs w:val="26"/>
            </w:rPr>
            <w:t xml:space="preserve">5-9 </w:t>
          </w: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классов образовательных организаций)</w:t>
          </w:r>
        </w:p>
        <w:p w14:paraId="20E00FC9" w14:textId="77777777" w:rsidR="00307C92" w:rsidRDefault="00307C92" w:rsidP="00307C92"/>
        <w:p w14:paraId="271543A6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75D0F1F8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6BDFBFE9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01D24190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7A29E4C9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343AEB0F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5358688D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01AFDBB8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528CC3EF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7D459A77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7243B49F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2A753F75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6F10438B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5DFC15BE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2ADB09BE" w14:textId="77777777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14:paraId="2C677CF2" w14:textId="38080785" w:rsidR="00307C92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</w:rPr>
            <w:t>с.Устье</w:t>
          </w:r>
          <w:proofErr w:type="spellEnd"/>
        </w:p>
        <w:p w14:paraId="193119DF" w14:textId="77777777" w:rsidR="00307C92" w:rsidRPr="00533439" w:rsidRDefault="00307C92" w:rsidP="00307C92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 w:rsidRPr="00533439">
            <w:rPr>
              <w:rFonts w:ascii="Times New Roman" w:hAnsi="Times New Roman" w:cs="Times New Roman"/>
              <w:sz w:val="28"/>
            </w:rPr>
            <w:t>2023 год</w:t>
          </w:r>
        </w:p>
        <w:p w14:paraId="00EA0906" w14:textId="2C4776CD" w:rsidR="00307C92" w:rsidRDefault="00C667D4">
          <w:pPr>
            <w:spacing w:after="160" w:line="259" w:lineRule="auto"/>
          </w:pPr>
        </w:p>
      </w:sdtContent>
    </w:sdt>
    <w:p w14:paraId="298657FA" w14:textId="77777777" w:rsidR="00307C92" w:rsidRDefault="00307C92"/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769DB6B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E56B5C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1B76ECD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proofErr w:type="gramStart"/>
            <w:r w:rsidR="00E56B5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56B5C" w:rsidRPr="00E56B5C" w14:paraId="0BC4D163" w14:textId="77777777" w:rsidTr="00E56B5C">
        <w:tc>
          <w:tcPr>
            <w:tcW w:w="9781" w:type="dxa"/>
            <w:gridSpan w:val="4"/>
          </w:tcPr>
          <w:p w14:paraId="7A4031D6" w14:textId="1CF712CB" w:rsidR="00E56B5C" w:rsidRPr="00E56B5C" w:rsidRDefault="00E56B5C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b/>
                <w:sz w:val="24"/>
              </w:rPr>
              <w:t>Уроки в соответствии с календарём знаменательных дат:</w:t>
            </w: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К.Д.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45E7BE9C" w:rsidR="00955622" w:rsidRPr="006A148E" w:rsidRDefault="006F052B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6A148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14:paraId="4D162130" w14:textId="77777777" w:rsidTr="00D07AF3">
        <w:tc>
          <w:tcPr>
            <w:tcW w:w="9781" w:type="dxa"/>
            <w:gridSpan w:val="4"/>
          </w:tcPr>
          <w:p w14:paraId="52597624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14:paraId="6990343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3A4576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2545FF3E" w:rsidR="00D07AF3" w:rsidRPr="003A4576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14:paraId="4EAA924D" w14:textId="77777777" w:rsidTr="00D07AF3">
        <w:tc>
          <w:tcPr>
            <w:tcW w:w="9781" w:type="dxa"/>
            <w:gridSpan w:val="4"/>
          </w:tcPr>
          <w:p w14:paraId="5C3093FF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D07AF3" w:rsidRPr="00B838B2" w14:paraId="5090F5A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546FC80D" w:rsidR="00D07AF3" w:rsidRPr="00A70B61" w:rsidRDefault="00E56B5C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«Истоки»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1FB2A6BE" w:rsidR="00D07AF3" w:rsidRPr="006A148E" w:rsidRDefault="00E56B5C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6, 9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0B9C4E71" w:rsidR="00D07AF3" w:rsidRPr="006A148E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685D5B06" w:rsidR="00D07AF3" w:rsidRPr="00A70B61" w:rsidRDefault="00D07AF3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E56B5C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E56B5C" w:rsidRPr="00B838B2" w14:paraId="77A945A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A4264BF" w14:textId="3EA53386" w:rsidR="00E56B5C" w:rsidRDefault="00E56B5C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Вологодчины»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1FDBFC" w14:textId="0679FEAD" w:rsidR="00E56B5C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1474244" w14:textId="112BDA1D" w:rsidR="00E56B5C" w:rsidRPr="006A148E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5C5FDDF" w14:textId="18CB822C" w:rsidR="00E56B5C" w:rsidRPr="003A4576" w:rsidRDefault="00E56B5C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E56B5C" w:rsidRPr="00B838B2" w14:paraId="7E147C7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216BC59" w14:textId="56260A8A" w:rsidR="00E56B5C" w:rsidRDefault="00E56B5C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школах России»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D448BC1" w14:textId="23B3940D" w:rsidR="00E56B5C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B25AD4" w14:textId="3B438613" w:rsidR="00E56B5C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A5370A0" w14:textId="1C89753F" w:rsidR="00E56B5C" w:rsidRPr="003A4576" w:rsidRDefault="00E56B5C" w:rsidP="00E56B5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D07AF3" w:rsidRPr="00B838B2" w14:paraId="191BBEF5" w14:textId="77777777" w:rsidTr="00D07AF3">
        <w:tc>
          <w:tcPr>
            <w:tcW w:w="9781" w:type="dxa"/>
            <w:gridSpan w:val="4"/>
          </w:tcPr>
          <w:p w14:paraId="642C789B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познавательной, научной, исследовательской, просветительской </w:t>
            </w:r>
            <w:r w:rsidRPr="006A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</w:t>
            </w:r>
          </w:p>
        </w:tc>
      </w:tr>
      <w:tr w:rsidR="00D07AF3" w:rsidRPr="00B838B2" w14:paraId="3F06792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BE6502A" w14:textId="5E447734" w:rsidR="00E56B5C" w:rsidRDefault="00E56B5C" w:rsidP="00E56B5C">
            <w:pPr>
              <w:pStyle w:val="ConsPlusNormal"/>
              <w:spacing w:line="276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Комплекс курсов внеурочной деятельности в поддержку:</w:t>
            </w:r>
          </w:p>
          <w:p w14:paraId="4D9E5E75" w14:textId="77777777" w:rsidR="00E56B5C" w:rsidRDefault="00E56B5C" w:rsidP="00E56B5C">
            <w:pPr>
              <w:pStyle w:val="ConsPlusNormal"/>
              <w:spacing w:line="276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t>- олимпиадного движения;</w:t>
            </w:r>
          </w:p>
          <w:p w14:paraId="4F9A8A71" w14:textId="77777777" w:rsidR="00E56B5C" w:rsidRDefault="00E56B5C" w:rsidP="00E56B5C">
            <w:pPr>
              <w:pStyle w:val="ConsPlusNormal"/>
              <w:spacing w:line="276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t>- функциональной грамотности;</w:t>
            </w:r>
          </w:p>
          <w:p w14:paraId="76BDE604" w14:textId="77777777" w:rsidR="00E56B5C" w:rsidRDefault="00E56B5C" w:rsidP="00E56B5C">
            <w:pPr>
              <w:pStyle w:val="ConsPlusNormal"/>
              <w:spacing w:line="276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t>-проектной деятельности;</w:t>
            </w:r>
          </w:p>
          <w:p w14:paraId="007C1EBB" w14:textId="6E2E26E7" w:rsidR="00D07AF3" w:rsidRPr="007A770F" w:rsidRDefault="00E56B5C" w:rsidP="00E56B5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i/>
                <w:szCs w:val="26"/>
              </w:rPr>
              <w:t xml:space="preserve"> - Календарного плана воспитательной работы и мероприятий: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7980C99C" w:rsidR="00D07AF3" w:rsidRPr="00A70B61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074191BE" w:rsidR="00D07AF3" w:rsidRPr="00A70B61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7B7A0E" w14:textId="68F0CFDA" w:rsidR="00D07AF3" w:rsidRPr="00A70B61" w:rsidRDefault="00E56B5C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4C0A7D" w:rsidRPr="00B838B2" w14:paraId="51D6CDF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7B4AEA9" w14:textId="77777777" w:rsidR="004C0A7D" w:rsidRPr="004C0A7D" w:rsidRDefault="004C0A7D" w:rsidP="00E56B5C">
            <w:pPr>
              <w:pStyle w:val="ConsPlusNormal"/>
              <w:spacing w:line="276" w:lineRule="auto"/>
              <w:rPr>
                <w:sz w:val="22"/>
              </w:rPr>
            </w:pPr>
            <w:r w:rsidRPr="004C0A7D">
              <w:rPr>
                <w:sz w:val="22"/>
              </w:rPr>
              <w:t>«Клуб любителей точных наук»</w:t>
            </w:r>
          </w:p>
          <w:p w14:paraId="76628FA0" w14:textId="299D4A0F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(курс реализуют учителя математики, физики, информатики)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2CF1C0" w14:textId="6B72175F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D4319B5" w14:textId="4937EE9E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23E0F1D" w14:textId="30508614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C0A7D" w:rsidRPr="00B838B2" w14:paraId="58E80D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122EF1ED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«Знатоки словесности» (курс реализуют учителя русского языка и литературы)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12F775ED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7536D25F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F62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EF3C46" w14:textId="1C34848F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C0A7D" w:rsidRPr="00B838B2" w14:paraId="20397D1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E03C7B9" w14:textId="77777777" w:rsidR="004C0A7D" w:rsidRPr="004C0A7D" w:rsidRDefault="004C0A7D" w:rsidP="00E56B5C">
            <w:pPr>
              <w:pStyle w:val="ConsPlusNormal"/>
              <w:spacing w:line="276" w:lineRule="auto"/>
              <w:rPr>
                <w:sz w:val="22"/>
              </w:rPr>
            </w:pPr>
            <w:r w:rsidRPr="004C0A7D">
              <w:rPr>
                <w:sz w:val="22"/>
              </w:rPr>
              <w:t>«Английский в ситуациях общения»</w:t>
            </w:r>
          </w:p>
          <w:p w14:paraId="595C453E" w14:textId="6211C7A4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(курс реализуют учителя английского языка)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3D93AC2" w14:textId="3A73B37B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FAFF924" w14:textId="5331764E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F62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F5E406" w14:textId="25CE2CE1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C0A7D" w:rsidRPr="00B838B2" w14:paraId="5187B04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80BD10" w14:textId="5F24CAB3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«Экологический календарь» (курс реализуют учителя биологии, географии и химии)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DE1E341" w14:textId="03B939DF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D829A7" w14:textId="2B94687A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F62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8C2BADE" w14:textId="719C7FCA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C0A7D" w:rsidRPr="00B838B2" w14:paraId="56595C0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218112FD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«Исторический вестник» (курс реализуют учителя истории и обществознания)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73EDDEB9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8D780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F62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5B29A4" w14:textId="1BDF503C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C0A7D" w:rsidRPr="00B838B2" w14:paraId="496F4A1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C24534" w14:textId="77777777" w:rsidR="004C0A7D" w:rsidRPr="004C0A7D" w:rsidRDefault="004C0A7D" w:rsidP="00E56B5C">
            <w:pPr>
              <w:pStyle w:val="ConsPlusNormal"/>
              <w:spacing w:line="276" w:lineRule="auto"/>
              <w:rPr>
                <w:sz w:val="22"/>
              </w:rPr>
            </w:pPr>
            <w:r w:rsidRPr="004C0A7D">
              <w:rPr>
                <w:sz w:val="22"/>
              </w:rPr>
              <w:t xml:space="preserve">«Быстрее, выше, сильнее» </w:t>
            </w:r>
          </w:p>
          <w:p w14:paraId="0AE5DF2B" w14:textId="77777777" w:rsidR="004C0A7D" w:rsidRPr="004C0A7D" w:rsidRDefault="004C0A7D" w:rsidP="00E56B5C">
            <w:pPr>
              <w:pStyle w:val="ConsPlusNormal"/>
              <w:spacing w:line="276" w:lineRule="auto"/>
              <w:rPr>
                <w:sz w:val="22"/>
              </w:rPr>
            </w:pPr>
            <w:r w:rsidRPr="004C0A7D">
              <w:rPr>
                <w:sz w:val="22"/>
              </w:rPr>
              <w:t>(Деятельность спортивных клубов)</w:t>
            </w:r>
          </w:p>
          <w:p w14:paraId="3D2B93FD" w14:textId="2FAF3117" w:rsidR="004C0A7D" w:rsidRPr="004C0A7D" w:rsidRDefault="004C0A7D" w:rsidP="00D07AF3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C0A7D">
              <w:rPr>
                <w:rFonts w:ascii="Times New Roman" w:hAnsi="Times New Roman" w:cs="Times New Roman"/>
                <w:szCs w:val="24"/>
              </w:rPr>
              <w:t>(курс реализуют учителя истории и обществознания)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078660B0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1D6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1F038C4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F62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B55448" w14:textId="6115DE58" w:rsidR="004C0A7D" w:rsidRPr="00A70B61" w:rsidRDefault="004C0A7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967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452EB6" w:rsidRPr="00B838B2" w14:paraId="528471BD" w14:textId="77777777" w:rsidTr="00C667D4">
        <w:tc>
          <w:tcPr>
            <w:tcW w:w="3824" w:type="dxa"/>
            <w:tcBorders>
              <w:right w:val="single" w:sz="4" w:space="0" w:color="auto"/>
            </w:tcBorders>
          </w:tcPr>
          <w:p w14:paraId="127A5F9C" w14:textId="77777777" w:rsidR="00452EB6" w:rsidRPr="00FE5B11" w:rsidRDefault="00452EB6" w:rsidP="00C667D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70F">
              <w:rPr>
                <w:rFonts w:ascii="Times New Roman" w:eastAsia="Times New Roman" w:hAnsi="Times New Roman" w:cs="Times New Roman"/>
                <w:sz w:val="24"/>
              </w:rPr>
              <w:t>Основы проектно-исследовательской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B29E0A" w14:textId="77777777" w:rsidR="00452EB6" w:rsidRPr="00A70B61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65D295" w14:textId="77777777" w:rsidR="00452EB6" w:rsidRPr="00A70B61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34C55CC" w14:textId="77777777" w:rsidR="00452EB6" w:rsidRPr="00A70B61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452EB6" w:rsidRPr="00B838B2" w14:paraId="366B1926" w14:textId="77777777" w:rsidTr="00C667D4">
        <w:tc>
          <w:tcPr>
            <w:tcW w:w="3824" w:type="dxa"/>
            <w:tcBorders>
              <w:right w:val="single" w:sz="4" w:space="0" w:color="auto"/>
            </w:tcBorders>
          </w:tcPr>
          <w:p w14:paraId="218192A1" w14:textId="6C5A2624" w:rsidR="00452EB6" w:rsidRPr="007A770F" w:rsidRDefault="00452EB6" w:rsidP="00C667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«Шахматы»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2E2E131" w14:textId="59761CCD" w:rsidR="00452EB6" w:rsidRPr="00A70B61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5B8D7" w14:textId="233BC9B4" w:rsidR="00452EB6" w:rsidRPr="00A70B61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BF0F81D" w14:textId="50297D02" w:rsidR="00452EB6" w:rsidRPr="003A457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452EB6" w:rsidRPr="00B838B2" w14:paraId="3175D013" w14:textId="77777777" w:rsidTr="00C667D4">
        <w:tc>
          <w:tcPr>
            <w:tcW w:w="3824" w:type="dxa"/>
            <w:tcBorders>
              <w:right w:val="single" w:sz="4" w:space="0" w:color="auto"/>
            </w:tcBorders>
          </w:tcPr>
          <w:p w14:paraId="507C2D53" w14:textId="58DA601B" w:rsidR="00452EB6" w:rsidRDefault="00452EB6" w:rsidP="00C667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«Педагогический отряд «Аврора»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E3B0DA" w14:textId="4CA5C25A" w:rsidR="00452EB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8048406" w14:textId="0E1DC8AC" w:rsidR="00452EB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499213" w14:textId="7687FEEB" w:rsidR="00452EB6" w:rsidRPr="003A457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452EB6" w:rsidRPr="00B838B2" w14:paraId="2CACA4C3" w14:textId="77777777" w:rsidTr="00C667D4">
        <w:tc>
          <w:tcPr>
            <w:tcW w:w="3824" w:type="dxa"/>
            <w:tcBorders>
              <w:right w:val="single" w:sz="4" w:space="0" w:color="auto"/>
            </w:tcBorders>
          </w:tcPr>
          <w:p w14:paraId="251AF2EC" w14:textId="7639A361" w:rsidR="00452EB6" w:rsidRDefault="00452EB6" w:rsidP="00C667D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5E6192F" w14:textId="1C3DB893" w:rsidR="00452EB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760E48F" w14:textId="346C2C9D" w:rsidR="00452EB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B2D1C8A" w14:textId="42ED870C" w:rsidR="00452EB6" w:rsidRPr="003A4576" w:rsidRDefault="00452EB6" w:rsidP="00C667D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РДДМ, советник</w:t>
            </w:r>
          </w:p>
        </w:tc>
      </w:tr>
      <w:tr w:rsidR="00452EB6" w:rsidRPr="00B838B2" w14:paraId="32232C51" w14:textId="77777777" w:rsidTr="00C667D4">
        <w:tc>
          <w:tcPr>
            <w:tcW w:w="9781" w:type="dxa"/>
            <w:gridSpan w:val="4"/>
          </w:tcPr>
          <w:p w14:paraId="6FEEAB01" w14:textId="4315941F" w:rsidR="00452EB6" w:rsidRPr="00EE6967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</w:tr>
      <w:tr w:rsidR="00452EB6" w:rsidRPr="00452EB6" w14:paraId="16B62A8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4AF604E2" w:rsidR="00452EB6" w:rsidRPr="00452EB6" w:rsidRDefault="00452EB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52EB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gramStart"/>
            <w:r w:rsidRPr="00452EB6">
              <w:rPr>
                <w:rFonts w:ascii="Times New Roman" w:hAnsi="Times New Roman" w:cs="Times New Roman"/>
                <w:sz w:val="24"/>
                <w:szCs w:val="26"/>
              </w:rPr>
              <w:t>Моя</w:t>
            </w:r>
            <w:proofErr w:type="gramEnd"/>
            <w:r w:rsidRPr="00452EB6">
              <w:rPr>
                <w:rFonts w:ascii="Times New Roman" w:hAnsi="Times New Roman" w:cs="Times New Roman"/>
                <w:sz w:val="24"/>
                <w:szCs w:val="26"/>
              </w:rPr>
              <w:t xml:space="preserve"> Россия-новые горизонты»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77777777" w:rsidR="00452EB6" w:rsidRPr="00452EB6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2EB6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452EB6" w:rsidRPr="00452EB6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2EB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A57C5" w14:textId="52B76861" w:rsidR="00452EB6" w:rsidRPr="00452EB6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2EB6">
              <w:rPr>
                <w:rFonts w:ascii="Times New Roman" w:eastAsia="Times New Roman" w:hAnsi="Times New Roman" w:cs="Times New Roman"/>
                <w:sz w:val="24"/>
              </w:rPr>
              <w:t>Координатор по профориентации</w:t>
            </w:r>
          </w:p>
        </w:tc>
      </w:tr>
      <w:tr w:rsidR="00452EB6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452EB6" w:rsidRPr="00FE5B11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452EB6" w:rsidRPr="0020517D" w14:paraId="0EC1F45B" w14:textId="77777777" w:rsidTr="00D07AF3">
        <w:tc>
          <w:tcPr>
            <w:tcW w:w="3824" w:type="dxa"/>
          </w:tcPr>
          <w:p w14:paraId="6B7EC585" w14:textId="77777777" w:rsidR="00452EB6" w:rsidRPr="008C5929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452EB6" w:rsidRPr="0020517D" w:rsidRDefault="00452EB6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проведения</w:t>
            </w:r>
          </w:p>
        </w:tc>
        <w:tc>
          <w:tcPr>
            <w:tcW w:w="2694" w:type="dxa"/>
          </w:tcPr>
          <w:p w14:paraId="00386687" w14:textId="77777777" w:rsidR="00452EB6" w:rsidRPr="0020517D" w:rsidRDefault="00452EB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ответственные</w:t>
            </w:r>
          </w:p>
        </w:tc>
      </w:tr>
      <w:tr w:rsidR="00452EB6" w:rsidRPr="008E52D2" w14:paraId="043A98B0" w14:textId="77777777" w:rsidTr="00D07AF3">
        <w:tc>
          <w:tcPr>
            <w:tcW w:w="3824" w:type="dxa"/>
          </w:tcPr>
          <w:p w14:paraId="41C7FA16" w14:textId="77777777" w:rsidR="00452EB6" w:rsidRPr="00BB3929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452EB6" w:rsidRPr="007D6A00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452EB6" w:rsidRDefault="00452EB6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2EB6" w:rsidRPr="008E52D2" w14:paraId="505A41D5" w14:textId="77777777" w:rsidTr="00D07AF3">
        <w:tc>
          <w:tcPr>
            <w:tcW w:w="3824" w:type="dxa"/>
          </w:tcPr>
          <w:p w14:paraId="57005574" w14:textId="77777777" w:rsidR="00452EB6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452EB6" w:rsidRDefault="00452EB6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2EB6" w:rsidRPr="008E52D2" w14:paraId="12F1A4F4" w14:textId="77777777" w:rsidTr="00D07AF3">
        <w:tc>
          <w:tcPr>
            <w:tcW w:w="3824" w:type="dxa"/>
          </w:tcPr>
          <w:p w14:paraId="319C6358" w14:textId="77777777" w:rsidR="00452EB6" w:rsidRPr="008C5929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7445013" w14:textId="77777777" w:rsidR="002A416A" w:rsidRDefault="00452EB6" w:rsidP="002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799BC" w14:textId="22C0D181" w:rsidR="00452EB6" w:rsidRPr="008E52D2" w:rsidRDefault="002A416A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ВД.</w:t>
            </w:r>
          </w:p>
        </w:tc>
      </w:tr>
      <w:tr w:rsidR="00452EB6" w:rsidRPr="008E52D2" w14:paraId="36176506" w14:textId="77777777" w:rsidTr="00D07AF3">
        <w:tc>
          <w:tcPr>
            <w:tcW w:w="3824" w:type="dxa"/>
          </w:tcPr>
          <w:p w14:paraId="5B51EE72" w14:textId="77777777" w:rsidR="00452EB6" w:rsidRPr="008C5929" w:rsidRDefault="00452EB6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6CAF74F9" w:rsidR="00452EB6" w:rsidRPr="008E52D2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, руководители ВД.</w:t>
            </w:r>
          </w:p>
        </w:tc>
      </w:tr>
      <w:tr w:rsidR="00452EB6" w:rsidRPr="008E52D2" w14:paraId="31631FE4" w14:textId="77777777" w:rsidTr="00D07AF3">
        <w:tc>
          <w:tcPr>
            <w:tcW w:w="3824" w:type="dxa"/>
          </w:tcPr>
          <w:p w14:paraId="3A8B5CF0" w14:textId="77777777" w:rsidR="00452EB6" w:rsidRPr="008C5929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60F5D7F" w:rsidR="00452EB6" w:rsidRPr="008E52D2" w:rsidRDefault="00452EB6" w:rsidP="00C6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452EB6" w:rsidRPr="008E52D2" w14:paraId="447AD533" w14:textId="77777777" w:rsidTr="00D07AF3">
        <w:tc>
          <w:tcPr>
            <w:tcW w:w="3824" w:type="dxa"/>
          </w:tcPr>
          <w:p w14:paraId="7726ED5D" w14:textId="75973A23" w:rsidR="00452EB6" w:rsidRPr="008C5929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452EB6" w:rsidRPr="007D6A00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4CEBB0EC" w:rsidR="00452EB6" w:rsidRDefault="00452EB6" w:rsidP="00C6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452EB6" w:rsidRPr="008E52D2" w14:paraId="224C8B7B" w14:textId="77777777" w:rsidTr="00D07AF3">
        <w:tc>
          <w:tcPr>
            <w:tcW w:w="3824" w:type="dxa"/>
          </w:tcPr>
          <w:p w14:paraId="19F96677" w14:textId="5492F977" w:rsidR="00452EB6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452EB6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452EB6" w:rsidRDefault="00452EB6" w:rsidP="00C6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2EB6" w:rsidRPr="008E52D2" w14:paraId="0A62C073" w14:textId="77777777" w:rsidTr="00D07AF3">
        <w:tc>
          <w:tcPr>
            <w:tcW w:w="3824" w:type="dxa"/>
          </w:tcPr>
          <w:p w14:paraId="23D99862" w14:textId="043A2D7E" w:rsidR="00452EB6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452EB6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5C6EA5CF" w:rsidR="00452EB6" w:rsidRDefault="00C667D4" w:rsidP="00C6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452EB6" w:rsidRPr="008E52D2" w14:paraId="397F5171" w14:textId="77777777" w:rsidTr="00D07AF3">
        <w:tc>
          <w:tcPr>
            <w:tcW w:w="3824" w:type="dxa"/>
          </w:tcPr>
          <w:p w14:paraId="3915FDA4" w14:textId="10687BC9" w:rsidR="00452EB6" w:rsidRDefault="00452EB6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452EB6" w:rsidRDefault="00452EB6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452EB6" w:rsidRDefault="00452EB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47107DF5" w:rsidR="00452EB6" w:rsidRDefault="00C667D4" w:rsidP="00C6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C667D4" w:rsidRPr="008E52D2" w14:paraId="556EFA32" w14:textId="77777777" w:rsidTr="00D07AF3">
        <w:tc>
          <w:tcPr>
            <w:tcW w:w="3824" w:type="dxa"/>
          </w:tcPr>
          <w:p w14:paraId="30C4DCF4" w14:textId="03930D8D" w:rsidR="00C667D4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14:paraId="12B52D6F" w14:textId="74D48576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7DCF1AA5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C667D4" w:rsidRPr="008E52D2" w14:paraId="52205C8E" w14:textId="77777777" w:rsidTr="00D07AF3">
        <w:tc>
          <w:tcPr>
            <w:tcW w:w="3824" w:type="dxa"/>
          </w:tcPr>
          <w:p w14:paraId="737B170B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7D4" w:rsidRPr="008E52D2" w14:paraId="7E5CE13C" w14:textId="77777777" w:rsidTr="00D07AF3">
        <w:tc>
          <w:tcPr>
            <w:tcW w:w="3824" w:type="dxa"/>
          </w:tcPr>
          <w:p w14:paraId="3E8B97B1" w14:textId="77777777" w:rsidR="00C667D4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C667D4" w:rsidRPr="007D6A00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170F0A10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67D4" w:rsidRPr="008E52D2" w14:paraId="3296D83C" w14:textId="77777777" w:rsidTr="00D07AF3">
        <w:tc>
          <w:tcPr>
            <w:tcW w:w="3824" w:type="dxa"/>
          </w:tcPr>
          <w:p w14:paraId="4C39BD19" w14:textId="77777777" w:rsidR="00C667D4" w:rsidRPr="006A148E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C667D4" w:rsidRPr="006A148E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7D4" w:rsidRPr="008E52D2" w14:paraId="7AC0C6A7" w14:textId="77777777" w:rsidTr="00D07AF3">
        <w:tc>
          <w:tcPr>
            <w:tcW w:w="3824" w:type="dxa"/>
          </w:tcPr>
          <w:p w14:paraId="5FF23CC1" w14:textId="77777777" w:rsidR="00C667D4" w:rsidRPr="00291963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C667D4" w:rsidRPr="006A148E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C667D4" w:rsidRPr="008E52D2" w14:paraId="09FCC7D3" w14:textId="77777777" w:rsidTr="00D07AF3">
        <w:tc>
          <w:tcPr>
            <w:tcW w:w="3824" w:type="dxa"/>
          </w:tcPr>
          <w:p w14:paraId="5091F060" w14:textId="77777777" w:rsidR="00C667D4" w:rsidRPr="006A148E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C667D4" w:rsidRPr="006A148E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C667D4" w:rsidRPr="008E52D2" w14:paraId="337826B5" w14:textId="77777777" w:rsidTr="00D07AF3">
        <w:tc>
          <w:tcPr>
            <w:tcW w:w="3824" w:type="dxa"/>
          </w:tcPr>
          <w:p w14:paraId="418A9470" w14:textId="77777777" w:rsidR="00C667D4" w:rsidRPr="005F4C7A" w:rsidRDefault="00C667D4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C667D4" w:rsidRPr="005F4C7A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C667D4" w:rsidRPr="008E52D2" w14:paraId="59A475F8" w14:textId="77777777" w:rsidTr="00D07AF3">
        <w:tc>
          <w:tcPr>
            <w:tcW w:w="3824" w:type="dxa"/>
          </w:tcPr>
          <w:p w14:paraId="0002F6DF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7D4" w:rsidRPr="008E52D2" w14:paraId="48D4D76C" w14:textId="77777777" w:rsidTr="00D07AF3">
        <w:tc>
          <w:tcPr>
            <w:tcW w:w="3824" w:type="dxa"/>
          </w:tcPr>
          <w:p w14:paraId="154E9C9D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08E9D404" w:rsidR="00C667D4" w:rsidRPr="008E52D2" w:rsidRDefault="00C667D4" w:rsidP="002F4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1B9AFFBD" w14:textId="77777777" w:rsidTr="00D07AF3">
        <w:tc>
          <w:tcPr>
            <w:tcW w:w="3824" w:type="dxa"/>
          </w:tcPr>
          <w:p w14:paraId="28592C51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C667D4" w:rsidRPr="007D6A00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371A989B" w:rsidR="00C667D4" w:rsidRDefault="00C667D4" w:rsidP="002F4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8E52D2" w14:paraId="536F59D5" w14:textId="77777777" w:rsidTr="00D07AF3">
        <w:tc>
          <w:tcPr>
            <w:tcW w:w="3824" w:type="dxa"/>
          </w:tcPr>
          <w:p w14:paraId="4BDCFB09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1FF5AD16" w:rsidR="00C667D4" w:rsidRPr="008E52D2" w:rsidRDefault="00C667D4" w:rsidP="002F4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8E52D2" w14:paraId="1F67124B" w14:textId="77777777" w:rsidTr="00D07AF3">
        <w:tc>
          <w:tcPr>
            <w:tcW w:w="3824" w:type="dxa"/>
          </w:tcPr>
          <w:p w14:paraId="71D62528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5DB94A7E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 Классные руководители</w:t>
            </w:r>
          </w:p>
        </w:tc>
      </w:tr>
      <w:tr w:rsidR="00C667D4" w:rsidRPr="008E52D2" w14:paraId="1F9DD6CD" w14:textId="77777777" w:rsidTr="00D07AF3">
        <w:tc>
          <w:tcPr>
            <w:tcW w:w="3824" w:type="dxa"/>
          </w:tcPr>
          <w:p w14:paraId="50358343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 xml:space="preserve">Дню гражданской обороны МЧС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80" w:type="dxa"/>
          </w:tcPr>
          <w:p w14:paraId="2FF98E23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13CEA4AB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6D9595BB" w:rsidR="00C667D4" w:rsidRDefault="00C667D4" w:rsidP="002F4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ВД Классные руководители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ВД</w:t>
            </w:r>
          </w:p>
        </w:tc>
      </w:tr>
      <w:tr w:rsidR="00C667D4" w:rsidRPr="008E52D2" w14:paraId="4E728B5D" w14:textId="77777777" w:rsidTr="00D07AF3">
        <w:tc>
          <w:tcPr>
            <w:tcW w:w="3824" w:type="dxa"/>
          </w:tcPr>
          <w:p w14:paraId="054639B0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18FFF454" w:rsidR="00C667D4" w:rsidRPr="008E52D2" w:rsidRDefault="00C667D4" w:rsidP="002F43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руководитель, специалисты СППС</w:t>
            </w:r>
          </w:p>
        </w:tc>
      </w:tr>
      <w:tr w:rsidR="00C667D4" w:rsidRPr="008E52D2" w14:paraId="417F5E88" w14:textId="77777777" w:rsidTr="00D07AF3">
        <w:tc>
          <w:tcPr>
            <w:tcW w:w="3824" w:type="dxa"/>
          </w:tcPr>
          <w:p w14:paraId="1B59415C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C667D4" w:rsidRPr="008E52D2" w14:paraId="73F9F0E2" w14:textId="77777777" w:rsidTr="00D07AF3">
        <w:tc>
          <w:tcPr>
            <w:tcW w:w="3824" w:type="dxa"/>
          </w:tcPr>
          <w:p w14:paraId="6703A4C1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</w:tcPr>
          <w:p w14:paraId="11D472E8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28A0D679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5D154920" w14:textId="77777777" w:rsidTr="00D07AF3">
        <w:tc>
          <w:tcPr>
            <w:tcW w:w="3824" w:type="dxa"/>
          </w:tcPr>
          <w:p w14:paraId="569B10DA" w14:textId="77777777" w:rsidR="00C667D4" w:rsidRPr="0070635C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5AA1938D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8E52D2" w14:paraId="26FC5D77" w14:textId="77777777" w:rsidTr="00D07AF3">
        <w:tc>
          <w:tcPr>
            <w:tcW w:w="3824" w:type="dxa"/>
          </w:tcPr>
          <w:p w14:paraId="14A3358E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03A66AAF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096FEF25" w14:textId="77777777" w:rsidTr="00D07AF3">
        <w:tc>
          <w:tcPr>
            <w:tcW w:w="3824" w:type="dxa"/>
          </w:tcPr>
          <w:p w14:paraId="3A9A5754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14:paraId="4E14F4BA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2257629D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04E799B7" w14:textId="77777777" w:rsidTr="00D07AF3">
        <w:tc>
          <w:tcPr>
            <w:tcW w:w="3824" w:type="dxa"/>
          </w:tcPr>
          <w:p w14:paraId="26361F8E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0D6EECDE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7E65D250" w14:textId="77777777" w:rsidTr="00D07AF3">
        <w:tc>
          <w:tcPr>
            <w:tcW w:w="3824" w:type="dxa"/>
          </w:tcPr>
          <w:p w14:paraId="4400B09C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381AD3A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3962D4BB" w14:textId="77777777" w:rsidTr="00D07AF3">
        <w:tc>
          <w:tcPr>
            <w:tcW w:w="3824" w:type="dxa"/>
          </w:tcPr>
          <w:p w14:paraId="23423F40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50DF8D32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4661DE12" w14:textId="77777777" w:rsidTr="00D07AF3">
        <w:tc>
          <w:tcPr>
            <w:tcW w:w="3824" w:type="dxa"/>
          </w:tcPr>
          <w:p w14:paraId="1F87E7F9" w14:textId="77777777" w:rsidR="00C667D4" w:rsidRDefault="00C667D4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5AAAE9D2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2B388C36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23602165" w14:textId="77777777" w:rsidTr="00D07AF3">
        <w:tc>
          <w:tcPr>
            <w:tcW w:w="3824" w:type="dxa"/>
          </w:tcPr>
          <w:p w14:paraId="33912F3B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3367AD50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3BCEB9D0" w14:textId="77777777" w:rsidTr="00D07AF3">
        <w:tc>
          <w:tcPr>
            <w:tcW w:w="3824" w:type="dxa"/>
          </w:tcPr>
          <w:p w14:paraId="39EDDABC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2B70AAA8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4E9A24FF" w14:textId="77777777" w:rsidTr="00D07AF3">
        <w:tc>
          <w:tcPr>
            <w:tcW w:w="3824" w:type="dxa"/>
          </w:tcPr>
          <w:p w14:paraId="04BB4126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1C4FCBA5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022FA380" w14:textId="77777777" w:rsidTr="00D07AF3">
        <w:tc>
          <w:tcPr>
            <w:tcW w:w="3824" w:type="dxa"/>
          </w:tcPr>
          <w:p w14:paraId="0A8A2FF1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3C443FE6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8E52D2" w14:paraId="0136AF9F" w14:textId="77777777" w:rsidTr="00D07AF3">
        <w:tc>
          <w:tcPr>
            <w:tcW w:w="3824" w:type="dxa"/>
          </w:tcPr>
          <w:p w14:paraId="78A0226A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215434EC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руководитель ВД</w:t>
            </w:r>
          </w:p>
        </w:tc>
      </w:tr>
      <w:tr w:rsidR="00C667D4" w:rsidRPr="00E864EB" w14:paraId="2F9EB53F" w14:textId="77777777" w:rsidTr="00D07AF3">
        <w:tc>
          <w:tcPr>
            <w:tcW w:w="3824" w:type="dxa"/>
          </w:tcPr>
          <w:p w14:paraId="29FC191D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367EF775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C667D4" w:rsidRPr="00E864EB" w14:paraId="19EB9AD8" w14:textId="77777777" w:rsidTr="00D07AF3">
        <w:tc>
          <w:tcPr>
            <w:tcW w:w="3824" w:type="dxa"/>
          </w:tcPr>
          <w:p w14:paraId="769C020F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C667D4" w:rsidRPr="008E52D2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7D4" w:rsidRPr="00E864EB" w14:paraId="1D588BFC" w14:textId="77777777" w:rsidTr="00D07AF3">
        <w:tc>
          <w:tcPr>
            <w:tcW w:w="3824" w:type="dxa"/>
          </w:tcPr>
          <w:p w14:paraId="7EA00178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3FE82669" w:rsidR="00C667D4" w:rsidRPr="008E52D2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E864EB" w14:paraId="39D91A72" w14:textId="77777777" w:rsidTr="00D07AF3">
        <w:tc>
          <w:tcPr>
            <w:tcW w:w="3824" w:type="dxa"/>
          </w:tcPr>
          <w:p w14:paraId="68FF0468" w14:textId="77777777" w:rsidR="00C667D4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48165AFE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E864EB" w14:paraId="264B60E3" w14:textId="77777777" w:rsidTr="00D07AF3">
        <w:tc>
          <w:tcPr>
            <w:tcW w:w="3824" w:type="dxa"/>
          </w:tcPr>
          <w:p w14:paraId="58D84E98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1CAD9BBE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C667D4" w:rsidRPr="00E864EB" w14:paraId="40458730" w14:textId="77777777" w:rsidTr="00D07AF3">
        <w:tc>
          <w:tcPr>
            <w:tcW w:w="3824" w:type="dxa"/>
          </w:tcPr>
          <w:p w14:paraId="34D0A67A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4B3C76DA" w:rsidR="00C667D4" w:rsidRPr="008E52D2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E864EB" w14:paraId="34A81765" w14:textId="77777777" w:rsidTr="00D07AF3">
        <w:tc>
          <w:tcPr>
            <w:tcW w:w="3824" w:type="dxa"/>
          </w:tcPr>
          <w:p w14:paraId="46600EB5" w14:textId="77777777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C667D4" w:rsidRPr="00E864EB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69A87730" w:rsidR="00C667D4" w:rsidRPr="00E864EB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ВД</w:t>
            </w:r>
          </w:p>
        </w:tc>
      </w:tr>
      <w:tr w:rsidR="00C667D4" w:rsidRPr="00E864EB" w14:paraId="6BD8B153" w14:textId="77777777" w:rsidTr="00D07AF3">
        <w:tc>
          <w:tcPr>
            <w:tcW w:w="3824" w:type="dxa"/>
          </w:tcPr>
          <w:p w14:paraId="2F965330" w14:textId="77777777" w:rsidR="00C667D4" w:rsidRPr="00D259A3" w:rsidRDefault="00C667D4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C667D4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EF15F26" w:rsidR="00C667D4" w:rsidRPr="008E52D2" w:rsidRDefault="00C667D4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ВД</w:t>
            </w:r>
          </w:p>
        </w:tc>
      </w:tr>
      <w:tr w:rsidR="00C667D4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C667D4" w:rsidRPr="00E864EB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17978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2434FCDB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1FD52DA9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0B4A13F3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64FC4F08" w:rsidR="00D07AF3" w:rsidRPr="00AC354F" w:rsidRDefault="00D07AF3" w:rsidP="00C667D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дню рождения русского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5D5AB94B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Учитель-библиотекарь,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02BB2E3E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6FBD40C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7E1B992" w14:textId="77777777" w:rsidR="00C667D4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C667D4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C667D4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74BC" w14:textId="24992204" w:rsidR="00C667D4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C667D4" w:rsidRPr="00AC354F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21BAC56D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C667D4" w:rsidRPr="00AC354F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1534B580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твоим…», 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0C42522C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D4" w:rsidRPr="0009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67D4" w:rsidRPr="000945C8">
              <w:rPr>
                <w:rFonts w:ascii="Times New Roman" w:hAnsi="Times New Roman" w:cs="Times New Roman"/>
                <w:sz w:val="24"/>
                <w:szCs w:val="24"/>
              </w:rPr>
              <w:t>уководитель ВД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02244E24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координатор РДДМ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Книговорот»,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B83677" w14:textId="5581FCD6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Учитель-библиотекарь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0FE37114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69C52D60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координатор РДДМ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06417D" w14:textId="57325FFB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01608DFE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32065FCC" w:rsidR="00D07AF3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326CE439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координатор РДДМ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5E6DB6B0" w:rsidR="00D07AF3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8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C667D4" w:rsidRPr="00AC354F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15BC4869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77777777" w:rsidR="00C667D4" w:rsidRPr="00AC354F" w:rsidRDefault="00C667D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C667D4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332972B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C667D4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C667D4" w:rsidRPr="00AC354F" w:rsidRDefault="00C667D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ренинги, посвящённые общению 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параолимпийцам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62C2E2" w14:textId="76DE4135" w:rsidR="00C667D4" w:rsidRPr="00AC354F" w:rsidRDefault="00C667D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44E2C7F2" w:rsidR="00D07AF3" w:rsidRPr="00AC354F" w:rsidRDefault="00D07AF3" w:rsidP="004053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 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5B7A483D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6E2B4C37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6B01D3" w14:textId="0D70316A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2BD8DB26" w:rsidR="00D07AF3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1375B44D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2592A100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5EF76D59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7327B102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0382CAE7" w:rsidR="00D07AF3" w:rsidRPr="00AC354F" w:rsidRDefault="0040537D" w:rsidP="004053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 xml:space="preserve"> Дню разгрома советскими войсками немецко-фашистских вой</w:t>
            </w:r>
            <w:proofErr w:type="gramStart"/>
            <w:r w:rsidR="00D07AF3"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 w:rsidR="00D07AF3">
              <w:rPr>
                <w:rFonts w:ascii="Times New Roman" w:eastAsia="Times New Roman" w:hAnsi="Times New Roman" w:cs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35DA40E0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4299B1C7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руководитель ВД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4CE8A65A" w:rsidR="00D07AF3" w:rsidRPr="008C228D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руководитель ВД</w:t>
            </w:r>
          </w:p>
        </w:tc>
      </w:tr>
      <w:tr w:rsidR="00D07AF3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5ADD16E1" w:rsidR="00D07AF3" w:rsidRPr="00AC354F" w:rsidRDefault="0040537D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642D9B79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022D72EB" w:rsidR="00D07AF3" w:rsidRPr="00AC354F" w:rsidRDefault="0040537D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Спортивное мероприятие для юношей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32823B68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ВД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B1253E" w14:textId="00606453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07AF3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4A29735F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Учитель-библиотекарь</w:t>
            </w:r>
          </w:p>
        </w:tc>
      </w:tr>
      <w:tr w:rsidR="00D07AF3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19180959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D07AF3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4A2B4BBC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40537D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2DDC2EE6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ВД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5B1C4FC8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40537D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  <w:r w:rsidR="0040537D"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4CB7E937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49564640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48B292A6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5A67C6F6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33DDB84B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37C07552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5520CFBB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205A5780" w14:textId="77777777" w:rsidTr="00332E5B">
        <w:trPr>
          <w:trHeight w:val="521"/>
        </w:trPr>
        <w:tc>
          <w:tcPr>
            <w:tcW w:w="9782" w:type="dxa"/>
            <w:gridSpan w:val="4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6FC46089" w:rsidR="00D07AF3" w:rsidRPr="00AC354F" w:rsidRDefault="00D07AF3" w:rsidP="004053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proofErr w:type="gramStart"/>
            <w:r w:rsidR="0040537D">
              <w:rPr>
                <w:rFonts w:ascii="Times New Roman" w:eastAsia="Times New Roman" w:hAnsi="Times New Roman" w:cs="Times New Roman"/>
                <w:sz w:val="24"/>
              </w:rPr>
              <w:t>районный</w:t>
            </w:r>
            <w:proofErr w:type="gramEnd"/>
            <w:r w:rsidR="004053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  <w:r w:rsidR="0040537D">
              <w:rPr>
                <w:rFonts w:ascii="Times New Roman" w:eastAsia="Times New Roman" w:hAnsi="Times New Roman" w:cs="Times New Roman"/>
                <w:sz w:val="24"/>
              </w:rPr>
              <w:t xml:space="preserve"> имени </w:t>
            </w:r>
            <w:proofErr w:type="spellStart"/>
            <w:r w:rsidR="0040537D">
              <w:rPr>
                <w:rFonts w:ascii="Times New Roman" w:eastAsia="Times New Roman" w:hAnsi="Times New Roman" w:cs="Times New Roman"/>
                <w:sz w:val="24"/>
              </w:rPr>
              <w:t>К.И.Коничева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4004208C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2D014FB8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300DB7B3" w:rsidR="00D07AF3" w:rsidRPr="00AC354F" w:rsidRDefault="0040537D" w:rsidP="004053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поездки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D07AF3">
              <w:rPr>
                <w:rFonts w:ascii="Times New Roman" w:eastAsia="Times New Roman" w:hAnsi="Times New Roman" w:cs="Times New Roman"/>
                <w:sz w:val="24"/>
              </w:rPr>
              <w:t>осещение</w:t>
            </w:r>
            <w:proofErr w:type="spellEnd"/>
            <w:r w:rsidR="00D07AF3">
              <w:rPr>
                <w:rFonts w:ascii="Times New Roman" w:eastAsia="Times New Roman" w:hAnsi="Times New Roman" w:cs="Times New Roman"/>
                <w:sz w:val="24"/>
              </w:rPr>
              <w:t xml:space="preserve"> театров, выставок, концертов в рамках Всероссийского образовательного проекта «Пушкинская карта» (8-9 классы_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38AC2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CFF7E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553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3490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8757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346CCD3F" w:rsidR="00D07AF3" w:rsidRPr="00AC354F" w:rsidRDefault="0040537D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E1354E" w14:textId="77777777" w:rsidR="0040537D" w:rsidRDefault="00D07AF3" w:rsidP="00405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05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CC6BAD" w14:textId="6DC6C4F4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3A782458" w14:textId="77777777" w:rsidTr="00332E5B">
        <w:trPr>
          <w:trHeight w:val="811"/>
        </w:trPr>
        <w:tc>
          <w:tcPr>
            <w:tcW w:w="9782" w:type="dxa"/>
            <w:gridSpan w:val="4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6C6ED269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51523144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Размещение государственной символики (вход в здание,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B41E81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59A79F91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2CF0CF2D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CA516F2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43BBF043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0A929BC7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0FB3552C" w:rsidR="00D07AF3" w:rsidRPr="00AC354F" w:rsidRDefault="0040537D" w:rsidP="004053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70DD530A" w:rsidR="00D07AF3" w:rsidRPr="00AC354F" w:rsidRDefault="0040537D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4F28683" w14:textId="40BD4A8F" w:rsidR="00D07AF3" w:rsidRPr="00AC354F" w:rsidRDefault="00D07AF3" w:rsidP="0053793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</w:t>
            </w:r>
            <w:r w:rsidR="00537931">
              <w:rPr>
                <w:rFonts w:ascii="Times New Roman" w:eastAsia="Times New Roman" w:hAnsi="Times New Roman" w:cs="Times New Roman"/>
                <w:sz w:val="24"/>
              </w:rPr>
              <w:t>оформление мемориального шествия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03AAF217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3953AFFD" w14:textId="77777777" w:rsidTr="00332E5B">
        <w:trPr>
          <w:trHeight w:val="535"/>
        </w:trPr>
        <w:tc>
          <w:tcPr>
            <w:tcW w:w="9782" w:type="dxa"/>
            <w:gridSpan w:val="4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9F9E995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5937178D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622A9DE4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17F80C8C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37931">
              <w:rPr>
                <w:rFonts w:ascii="Times New Roman" w:hAnsi="Times New Roman" w:cs="Times New Roman"/>
                <w:sz w:val="24"/>
                <w:szCs w:val="24"/>
              </w:rPr>
              <w:t>, координатор по профориентации</w:t>
            </w:r>
          </w:p>
        </w:tc>
      </w:tr>
      <w:tr w:rsidR="00332E5B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0E0959A2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профориентационной направленности, в т.ч. в чемпионатах «Профессионалы», «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Абилимпикс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4952E00" w:rsidR="00332E5B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 по профориентации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1A515DB4" w:rsidR="000F2D3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3E846F46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</w:t>
            </w:r>
            <w:r w:rsidR="00537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1CBAE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38B88" w14:textId="477179BD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2A906851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 СППС</w:t>
            </w:r>
          </w:p>
        </w:tc>
      </w:tr>
      <w:tr w:rsidR="00D07AF3" w:rsidRPr="00AC354F" w14:paraId="54355561" w14:textId="77777777" w:rsidTr="00332E5B">
        <w:trPr>
          <w:trHeight w:val="389"/>
        </w:trPr>
        <w:tc>
          <w:tcPr>
            <w:tcW w:w="9782" w:type="dxa"/>
            <w:gridSpan w:val="4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019B676C" w:rsidR="00D07AF3" w:rsidRPr="00AC354F" w:rsidRDefault="00537931" w:rsidP="0053793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глав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17B3B49A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59E20892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09D97721" w:rsidR="00D07AF3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79884F35" w14:textId="77777777" w:rsidTr="00332E5B">
        <w:trPr>
          <w:trHeight w:val="811"/>
        </w:trPr>
        <w:tc>
          <w:tcPr>
            <w:tcW w:w="9782" w:type="dxa"/>
            <w:gridSpan w:val="4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05012A18" w:rsidR="00D07AF3" w:rsidRPr="00AC354F" w:rsidRDefault="00D07AF3" w:rsidP="005379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3793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безопасности: привлечение к мероприятиям сотрудников ГИБДД, МЧС, МВД. Профилактическая операция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38CB73E2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lastRenderedPageBreak/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pacing w:val="-57"/>
                <w:sz w:val="24"/>
                <w:szCs w:val="24"/>
              </w:rPr>
              <w:t xml:space="preserve">день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675425F8" w:rsidR="00D07AF3" w:rsidRPr="00AC354F" w:rsidRDefault="00537931" w:rsidP="005379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2918D752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социальный педагог</w:t>
            </w:r>
          </w:p>
        </w:tc>
      </w:tr>
      <w:tr w:rsidR="00D07AF3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2F368062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социальный педагог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100C85EF" w:rsidR="00D07AF3" w:rsidRDefault="00537931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СППС, </w:t>
            </w:r>
            <w:r w:rsidR="00D07AF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07AF3">
              <w:rPr>
                <w:sz w:val="24"/>
              </w:rPr>
              <w:t>лассные</w:t>
            </w:r>
            <w:r w:rsidR="00D07AF3">
              <w:rPr>
                <w:spacing w:val="1"/>
                <w:sz w:val="24"/>
              </w:rPr>
              <w:t xml:space="preserve"> </w:t>
            </w:r>
            <w:r w:rsidR="00D07AF3">
              <w:rPr>
                <w:sz w:val="24"/>
              </w:rPr>
              <w:t>руководители,</w:t>
            </w:r>
            <w:r w:rsidR="00D07AF3">
              <w:rPr>
                <w:spacing w:val="1"/>
                <w:sz w:val="24"/>
              </w:rPr>
              <w:t xml:space="preserve"> </w:t>
            </w:r>
            <w:r w:rsidR="00D07AF3">
              <w:rPr>
                <w:sz w:val="24"/>
              </w:rPr>
              <w:t>Социальный</w:t>
            </w:r>
            <w:r w:rsidR="00D07AF3">
              <w:rPr>
                <w:spacing w:val="1"/>
                <w:sz w:val="24"/>
              </w:rPr>
              <w:t xml:space="preserve"> </w:t>
            </w:r>
            <w:r w:rsidR="00D07AF3"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E7C11" w14:textId="4794E8B0" w:rsidR="00D07AF3" w:rsidRDefault="00537931" w:rsidP="00537931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учитель информатики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B62E1FC" w14:textId="066B9CF6" w:rsidR="00D07AF3" w:rsidRDefault="00537931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СППС</w:t>
            </w:r>
          </w:p>
        </w:tc>
      </w:tr>
      <w:tr w:rsidR="00D07AF3" w:rsidRPr="00AC354F" w14:paraId="5C46B8B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51CA6BB2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07AF3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552484D6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7AF3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2A1E72F0" w:rsidR="00D07AF3" w:rsidRPr="00AC354F" w:rsidRDefault="00537931" w:rsidP="005379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5163556F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D07AF3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F3A4B8B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5F808699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0DB34081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4978FF95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537931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3E4C9139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537931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1A6C1931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537931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400F2C5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537931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2124E0A5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D07AF3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4D452663" w:rsidR="00D07AF3" w:rsidRPr="00AC354F" w:rsidRDefault="00D07AF3" w:rsidP="0053793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Совет ветеранов </w:t>
            </w:r>
            <w:proofErr w:type="spellStart"/>
            <w:r w:rsidR="00537931"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 w:rsidR="00537931">
              <w:rPr>
                <w:rFonts w:ascii="Times New Roman" w:eastAsia="Times New Roman" w:hAnsi="Times New Roman" w:cs="Times New Roman"/>
                <w:sz w:val="24"/>
              </w:rPr>
              <w:t>-Кубинского округа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: мероприятия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431E62D6" w:rsidR="00D07AF3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537931" w:rsidRPr="00AC354F" w14:paraId="249ABF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048E9C66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раеведческий музей: организация мероприятий на базе школы,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3ED40DFD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537931" w:rsidRPr="00AC354F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ОГИБДД ОМВД России по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Марксовскому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4A0896B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безопасности, советник</w:t>
            </w:r>
          </w:p>
        </w:tc>
      </w:tr>
      <w:tr w:rsidR="00537931" w:rsidRPr="00AC354F" w14:paraId="17A182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B2A540" w14:textId="229B3DC1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Областная ПМПК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463D10" w14:textId="7229D621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537931" w:rsidRPr="00AC354F" w14:paraId="189218F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9098C" w14:textId="37D47FB1" w:rsidR="00537931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-Кубинского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01B7F" w14:textId="77777777" w:rsidR="00537931" w:rsidRPr="00213C81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CBB698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28CECB" w14:textId="6E337979" w:rsidR="00537931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7931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3E57D8DC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37931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537931" w:rsidRPr="00AC354F" w:rsidRDefault="00537931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7931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537931" w:rsidRPr="00AC354F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02E71AAE" w:rsidR="00537931" w:rsidRPr="00AC354F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ED116E" w:rsidRPr="00AC354F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4E9A6B84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ED116E" w:rsidRPr="00AC354F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151B989F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ED116E" w:rsidRPr="00AC354F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5EBAD44A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ED116E" w:rsidRPr="00AC354F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406F147E" w:rsidR="00ED116E" w:rsidRPr="00AC354F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ED116E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0071F80D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ED116E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ED116E" w:rsidRDefault="00ED116E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2F45A8C5" w:rsidR="00ED116E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C6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</w:p>
        </w:tc>
      </w:tr>
      <w:tr w:rsidR="00537931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537931" w:rsidRDefault="0053793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единой модели профессиональной ориентации (профориентационный минимум) на базе проекта «Билет в будущее»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537931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537931" w:rsidRDefault="005379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1E686131" w:rsidR="00537931" w:rsidRDefault="00ED116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</w:t>
            </w:r>
            <w:bookmarkStart w:id="1" w:name="_GoBack"/>
            <w:bookmarkEnd w:id="1"/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307C92">
      <w:pgSz w:w="11900" w:h="16850"/>
      <w:pgMar w:top="1134" w:right="850" w:bottom="1134" w:left="1701" w:header="0" w:footer="975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F2D3F"/>
    <w:rsid w:val="00101815"/>
    <w:rsid w:val="00105864"/>
    <w:rsid w:val="002928CE"/>
    <w:rsid w:val="002A416A"/>
    <w:rsid w:val="002F43B7"/>
    <w:rsid w:val="00307C92"/>
    <w:rsid w:val="00332E5B"/>
    <w:rsid w:val="0040537D"/>
    <w:rsid w:val="00410265"/>
    <w:rsid w:val="00452EB6"/>
    <w:rsid w:val="004C0A7D"/>
    <w:rsid w:val="004E07C2"/>
    <w:rsid w:val="00537931"/>
    <w:rsid w:val="006F052B"/>
    <w:rsid w:val="00765EA3"/>
    <w:rsid w:val="00955622"/>
    <w:rsid w:val="00971165"/>
    <w:rsid w:val="009A0C81"/>
    <w:rsid w:val="00C667D4"/>
    <w:rsid w:val="00D07AF3"/>
    <w:rsid w:val="00D23F56"/>
    <w:rsid w:val="00E46398"/>
    <w:rsid w:val="00E56B5C"/>
    <w:rsid w:val="00ED116E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5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07C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5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07C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5C7D-F923-4A00-996E-ED1C7505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Пользователь</cp:lastModifiedBy>
  <cp:revision>54</cp:revision>
  <dcterms:created xsi:type="dcterms:W3CDTF">2023-07-30T15:52:00Z</dcterms:created>
  <dcterms:modified xsi:type="dcterms:W3CDTF">2023-10-20T08:28:00Z</dcterms:modified>
</cp:coreProperties>
</file>