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54" w:rsidRDefault="007C0339" w:rsidP="00871E5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439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248D86" wp14:editId="295609D9">
            <wp:simplePos x="0" y="0"/>
            <wp:positionH relativeFrom="column">
              <wp:posOffset>-400685</wp:posOffset>
            </wp:positionH>
            <wp:positionV relativeFrom="paragraph">
              <wp:posOffset>51435</wp:posOffset>
            </wp:positionV>
            <wp:extent cx="6464300" cy="2570480"/>
            <wp:effectExtent l="0" t="0" r="0" b="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1" t="27032" r="25854" b="49676"/>
                    <a:stretch/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E54" w:rsidRDefault="00871E54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Pr="00533439" w:rsidRDefault="007C0339" w:rsidP="007C0339">
      <w:pPr>
        <w:jc w:val="center"/>
        <w:rPr>
          <w:rFonts w:ascii="Times New Roman" w:hAnsi="Times New Roman" w:cs="Times New Roman"/>
          <w:sz w:val="26"/>
          <w:szCs w:val="26"/>
        </w:rPr>
      </w:pPr>
      <w:r w:rsidRPr="00533439">
        <w:rPr>
          <w:rFonts w:ascii="Times New Roman" w:hAnsi="Times New Roman" w:cs="Times New Roman"/>
          <w:sz w:val="26"/>
          <w:szCs w:val="26"/>
        </w:rPr>
        <w:t xml:space="preserve">РАБОЧАЯ ПРОГРАММА </w:t>
      </w:r>
    </w:p>
    <w:p w:rsidR="007C0339" w:rsidRPr="00533439" w:rsidRDefault="007C0339" w:rsidP="007C03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СРЕДНЕГО</w:t>
      </w:r>
      <w:r w:rsidRPr="00533439">
        <w:rPr>
          <w:rFonts w:ascii="Times New Roman" w:hAnsi="Times New Roman" w:cs="Times New Roman"/>
          <w:sz w:val="26"/>
          <w:szCs w:val="26"/>
        </w:rPr>
        <w:t xml:space="preserve"> ОБЩЕГО ОБРАЗОВАНИЯ</w:t>
      </w:r>
    </w:p>
    <w:p w:rsidR="007C0339" w:rsidRPr="00533439" w:rsidRDefault="007C0339" w:rsidP="007C033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Индивидуальный учебный проект</w:t>
      </w:r>
    </w:p>
    <w:p w:rsidR="007C0339" w:rsidRDefault="007C0339" w:rsidP="007C0339">
      <w:pPr>
        <w:jc w:val="center"/>
        <w:rPr>
          <w:rFonts w:ascii="Times New Roman" w:hAnsi="Times New Roman" w:cs="Times New Roman"/>
          <w:sz w:val="26"/>
          <w:szCs w:val="26"/>
        </w:rPr>
      </w:pPr>
      <w:r w:rsidRPr="00533439">
        <w:rPr>
          <w:rFonts w:ascii="Times New Roman" w:hAnsi="Times New Roman" w:cs="Times New Roman"/>
          <w:sz w:val="26"/>
          <w:szCs w:val="26"/>
        </w:rPr>
        <w:t xml:space="preserve">(для </w:t>
      </w:r>
      <w:r>
        <w:rPr>
          <w:rFonts w:ascii="Times New Roman" w:hAnsi="Times New Roman" w:cs="Times New Roman"/>
          <w:sz w:val="26"/>
          <w:szCs w:val="26"/>
        </w:rPr>
        <w:t>10-11</w:t>
      </w:r>
      <w:r w:rsidRPr="00533439">
        <w:rPr>
          <w:rFonts w:ascii="Times New Roman" w:hAnsi="Times New Roman" w:cs="Times New Roman"/>
          <w:sz w:val="26"/>
          <w:szCs w:val="26"/>
        </w:rPr>
        <w:t xml:space="preserve"> классов образовательных организаций)</w:t>
      </w:r>
    </w:p>
    <w:p w:rsidR="001C0654" w:rsidRPr="00533439" w:rsidRDefault="001C0654" w:rsidP="007C033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2022-2024учебные годы</w:t>
      </w:r>
    </w:p>
    <w:p w:rsidR="007C0339" w:rsidRDefault="007C0339" w:rsidP="007C033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7C0339" w:rsidTr="009B4423">
        <w:tc>
          <w:tcPr>
            <w:tcW w:w="4785" w:type="dxa"/>
          </w:tcPr>
          <w:p w:rsidR="007C0339" w:rsidRDefault="007C0339" w:rsidP="009B4423"/>
        </w:tc>
        <w:tc>
          <w:tcPr>
            <w:tcW w:w="4786" w:type="dxa"/>
          </w:tcPr>
          <w:p w:rsidR="007C0339" w:rsidRPr="00533439" w:rsidRDefault="007C0339" w:rsidP="009B4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439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работники:</w:t>
            </w:r>
          </w:p>
          <w:p w:rsidR="007C0339" w:rsidRPr="00533439" w:rsidRDefault="007C0339" w:rsidP="009B44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Язева А.А.</w:t>
            </w:r>
          </w:p>
        </w:tc>
      </w:tr>
    </w:tbl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Default="007C0339" w:rsidP="003207E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339" w:rsidRPr="00533439" w:rsidRDefault="007C0339" w:rsidP="007C0339">
      <w:pPr>
        <w:jc w:val="center"/>
        <w:rPr>
          <w:rFonts w:ascii="Times New Roman" w:hAnsi="Times New Roman" w:cs="Times New Roman"/>
          <w:sz w:val="28"/>
        </w:rPr>
      </w:pPr>
      <w:r w:rsidRPr="00533439">
        <w:rPr>
          <w:rFonts w:ascii="Times New Roman" w:hAnsi="Times New Roman" w:cs="Times New Roman"/>
          <w:sz w:val="28"/>
        </w:rPr>
        <w:lastRenderedPageBreak/>
        <w:t>с</w:t>
      </w:r>
      <w:proofErr w:type="gramStart"/>
      <w:r w:rsidRPr="00533439">
        <w:rPr>
          <w:rFonts w:ascii="Times New Roman" w:hAnsi="Times New Roman" w:cs="Times New Roman"/>
          <w:sz w:val="28"/>
        </w:rPr>
        <w:t>.У</w:t>
      </w:r>
      <w:proofErr w:type="gramEnd"/>
      <w:r w:rsidRPr="00533439">
        <w:rPr>
          <w:rFonts w:ascii="Times New Roman" w:hAnsi="Times New Roman" w:cs="Times New Roman"/>
          <w:sz w:val="28"/>
        </w:rPr>
        <w:t>стье,2023 год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курса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Планируемые личностные  результаты включают: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- готовность и способность 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 xml:space="preserve"> к саморазвитию и личностному самоопределению;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207E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207EF">
        <w:rPr>
          <w:rFonts w:ascii="Times New Roman" w:hAnsi="Times New Roman" w:cs="Times New Roman"/>
          <w:sz w:val="24"/>
          <w:szCs w:val="24"/>
        </w:rPr>
        <w:t xml:space="preserve"> их мотивации к обучению и целенаправленной познавательной деятельности;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-систему значимых социальных и межличностных отношений, ценностно-смысловых установок, отражающих личностные и гражданские позиции в деятельности, антикоррупционные мировоззрение, правосознание, экологическую культуру, способность ставить цели и строить жизненные планы, способность к осознанию российской гражданской идентичности в </w:t>
      </w:r>
      <w:proofErr w:type="spellStart"/>
      <w:r w:rsidRPr="003207EF">
        <w:rPr>
          <w:rFonts w:ascii="Times New Roman" w:hAnsi="Times New Roman" w:cs="Times New Roman"/>
          <w:sz w:val="24"/>
          <w:szCs w:val="24"/>
        </w:rPr>
        <w:t>политкультурном</w:t>
      </w:r>
      <w:proofErr w:type="spellEnd"/>
      <w:r w:rsidRPr="003207EF">
        <w:rPr>
          <w:rFonts w:ascii="Times New Roman" w:hAnsi="Times New Roman" w:cs="Times New Roman"/>
          <w:sz w:val="24"/>
          <w:szCs w:val="24"/>
        </w:rPr>
        <w:t xml:space="preserve"> социуме.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Планируемые </w:t>
      </w:r>
      <w:proofErr w:type="spellStart"/>
      <w:r w:rsidRPr="003207E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207EF">
        <w:rPr>
          <w:rFonts w:ascii="Times New Roman" w:hAnsi="Times New Roman" w:cs="Times New Roman"/>
          <w:sz w:val="24"/>
          <w:szCs w:val="24"/>
        </w:rPr>
        <w:t xml:space="preserve">  результаты включают: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-освоенные </w:t>
      </w:r>
      <w:proofErr w:type="spellStart"/>
      <w:r w:rsidRPr="003207EF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3207EF">
        <w:rPr>
          <w:rFonts w:ascii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 Способность их использования в познавательной и социальной практике;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-самостоятельность в планировании и осуществлении учебной деятельности и организации учебного сотрудничества с педагогами и сверстниками;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Планируемые предметные результаты: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умения,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владение научной терминологией, ключевыми понятиями, методами и приемами.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учебного курса «Индивидуальный проект» 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 xml:space="preserve"> обучающего сформируются: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навыки коммуникативной, учебно-исследовательской деятельности, критического мышления;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-навыки проектной деятельности, а также самостоятельного применения приобретенных знаний 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71E54" w:rsidRPr="003207EF" w:rsidRDefault="00871E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-способность ставить цели и формулировать гипотезу исследования, планировать работу, выбирать и интерпретировать необходимую информацию, структурировать и аргументировать результаты исследования на основе собранных данных;</w:t>
      </w:r>
    </w:p>
    <w:p w:rsidR="00CF158A" w:rsidRPr="003207EF" w:rsidRDefault="00CF158A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CF158A" w:rsidRPr="003207EF" w:rsidSect="00871E5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lastRenderedPageBreak/>
        <w:t>- системные представления и опыт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- навыки разработки, реализации и общественной презентации результатов исследования, 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>, направленного на решение научной, личностно и (или) социально значимой проблемы.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-навыки участия в различных формах организации учебно-исследовательской и проектной деятельности (творческие конкурсы, научные общества, научно-практические конференции, олимпиады, национальные образовательные программы и другие формы), возможность получения практико-ориентированного результата;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умения определять реализовывать практическую направленность проводимых исследований;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 научный тип мышления, компетентности в предметных областях, учебно-исследовательской, проектной и социальной деятельности.</w:t>
      </w: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7864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7864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курса</w:t>
      </w:r>
    </w:p>
    <w:p w:rsidR="0083258E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1</w:t>
      </w:r>
      <w:r w:rsidR="00F46554" w:rsidRPr="003207EF">
        <w:rPr>
          <w:rFonts w:ascii="Times New Roman" w:hAnsi="Times New Roman" w:cs="Times New Roman"/>
          <w:b/>
          <w:sz w:val="24"/>
          <w:szCs w:val="24"/>
        </w:rPr>
        <w:t>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Введение (2часа)</w:t>
      </w:r>
    </w:p>
    <w:p w:rsidR="00727864" w:rsidRPr="003207EF" w:rsidRDefault="00F4655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Цели</w:t>
      </w:r>
      <w:r w:rsidR="0083258E" w:rsidRPr="003207EF">
        <w:rPr>
          <w:rFonts w:ascii="Times New Roman" w:hAnsi="Times New Roman" w:cs="Times New Roman"/>
          <w:sz w:val="24"/>
          <w:szCs w:val="24"/>
        </w:rPr>
        <w:t>, задачи и содержание курса обучения. Определения понятия «Проект» и его понятийно-содержательные элементы. Нормативная правовая база учебного курса «</w:t>
      </w:r>
      <w:proofErr w:type="gramStart"/>
      <w:r w:rsidR="0083258E" w:rsidRPr="003207EF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83258E" w:rsidRPr="003207EF">
        <w:rPr>
          <w:rFonts w:ascii="Times New Roman" w:hAnsi="Times New Roman" w:cs="Times New Roman"/>
          <w:sz w:val="24"/>
          <w:szCs w:val="24"/>
        </w:rPr>
        <w:t xml:space="preserve">». Виды проектных и исследовательских работ: доклад, тезисы доклада, стендовый доклад. </w:t>
      </w:r>
      <w:proofErr w:type="gramStart"/>
      <w:r w:rsidR="0083258E" w:rsidRPr="003207EF">
        <w:rPr>
          <w:rFonts w:ascii="Times New Roman" w:hAnsi="Times New Roman" w:cs="Times New Roman"/>
          <w:sz w:val="24"/>
          <w:szCs w:val="24"/>
        </w:rPr>
        <w:t>Литературный обзор, рецензия, научная статья, научный отчёт, реферат, проект, модель и др. История технологии проектов.</w:t>
      </w:r>
      <w:proofErr w:type="gramEnd"/>
      <w:r w:rsidR="0083258E" w:rsidRPr="003207EF">
        <w:rPr>
          <w:rFonts w:ascii="Times New Roman" w:hAnsi="Times New Roman" w:cs="Times New Roman"/>
          <w:sz w:val="24"/>
          <w:szCs w:val="24"/>
        </w:rPr>
        <w:t xml:space="preserve"> Типовая классификация проектов в соответствии с требованиями ФГОС среднего общего образования.</w:t>
      </w:r>
    </w:p>
    <w:p w:rsidR="0083258E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2</w:t>
      </w:r>
      <w:r w:rsidR="00F46554" w:rsidRPr="003207EF">
        <w:rPr>
          <w:rFonts w:ascii="Times New Roman" w:hAnsi="Times New Roman" w:cs="Times New Roman"/>
          <w:b/>
          <w:sz w:val="24"/>
          <w:szCs w:val="24"/>
        </w:rPr>
        <w:t>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 xml:space="preserve">Организационные основы </w:t>
      </w:r>
      <w:proofErr w:type="gramStart"/>
      <w:r w:rsidR="0083258E" w:rsidRPr="003207EF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="0083258E" w:rsidRPr="003207EF">
        <w:rPr>
          <w:rFonts w:ascii="Times New Roman" w:hAnsi="Times New Roman" w:cs="Times New Roman"/>
          <w:b/>
          <w:sz w:val="24"/>
          <w:szCs w:val="24"/>
        </w:rPr>
        <w:t>(3 часа)</w:t>
      </w:r>
    </w:p>
    <w:p w:rsidR="00727864" w:rsidRPr="003207EF" w:rsidRDefault="0083258E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Основные требования к проекту. Структура учебного проекта. Циклограмма работы над проектом. Классификация проектов (по доминирующей деятельности учащихся, характер контактов, продолжительности). Оформление проектной папки. Виды презентации. Система оценивания проектной деятельности.</w:t>
      </w:r>
    </w:p>
    <w:p w:rsidR="0083258E" w:rsidRPr="003207EF" w:rsidRDefault="00727864" w:rsidP="00EE323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3</w:t>
      </w:r>
      <w:r w:rsidR="00F46554" w:rsidRPr="003207EF">
        <w:rPr>
          <w:rFonts w:ascii="Times New Roman" w:hAnsi="Times New Roman" w:cs="Times New Roman"/>
          <w:b/>
          <w:sz w:val="24"/>
          <w:szCs w:val="24"/>
        </w:rPr>
        <w:t>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 xml:space="preserve">Методология проектирования, учебно-исследовательской (научной) деятельности, творчества (14 часов). 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Общая характеристика проектной и учебно-исследовательской деятельности. Структура и специфика проектной и учебно-исследовательской (научной) деятельности. Основные понятия: проблема, предмет и цель исследования. Взаимосвязи проблемы, предмета и цели исследования. Источники и условия исследовательского поиска. 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7EF">
        <w:rPr>
          <w:rFonts w:ascii="Times New Roman" w:hAnsi="Times New Roman" w:cs="Times New Roman"/>
          <w:i/>
          <w:sz w:val="24"/>
          <w:szCs w:val="24"/>
        </w:rPr>
        <w:t>Основные понятия для изучения:</w:t>
      </w:r>
      <w:r w:rsidRPr="003207EF">
        <w:rPr>
          <w:rFonts w:ascii="Times New Roman" w:hAnsi="Times New Roman" w:cs="Times New Roman"/>
          <w:sz w:val="24"/>
          <w:szCs w:val="24"/>
        </w:rPr>
        <w:t xml:space="preserve"> наука, факт, научное знание, закон, теория, логика, проблема, предмет, объект, цель исследования, диагностика, интерпретация.</w:t>
      </w:r>
      <w:proofErr w:type="gramEnd"/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Методы исследования. Актуальность исследования. Противоречия и проблемы. Определение объекта, предмета, гипотезы, цели и задач исследования. Исследовательские методы и методики. Методы теоретического эмпирического исследования. Статистические методы и средства формализации.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7EF">
        <w:rPr>
          <w:rFonts w:ascii="Times New Roman" w:hAnsi="Times New Roman" w:cs="Times New Roman"/>
          <w:i/>
          <w:sz w:val="24"/>
          <w:szCs w:val="24"/>
        </w:rPr>
        <w:t xml:space="preserve">Основные понятия для изучения: </w:t>
      </w:r>
      <w:r w:rsidRPr="003207EF">
        <w:rPr>
          <w:rFonts w:ascii="Times New Roman" w:hAnsi="Times New Roman" w:cs="Times New Roman"/>
          <w:sz w:val="24"/>
          <w:szCs w:val="24"/>
        </w:rPr>
        <w:t>тема исследования, актуальность противоречие, проблема, объект, предмет, цель, задача, эмпирические методы, теоретические методы, методы диагностики, объяснения, наблюдения, эксперимента, опроса, метод беседы, метод изучения продуктов деятельности, статистические методы.</w:t>
      </w:r>
      <w:proofErr w:type="gramEnd"/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Вариативность поиска и обработки информации. Виды информаци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>обзорная, реферативная, сигнальная, справочная), методы поиска информации. Этические законы заимствования информации соблюдение авторских прав.</w:t>
      </w:r>
    </w:p>
    <w:p w:rsidR="0086249A" w:rsidRPr="003207EF" w:rsidRDefault="0086249A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6249A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4.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Оформление исследовательского проекта (8 часов)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Оформление результатов исследования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 xml:space="preserve"> правила оформления письменных работ учащихся. Основные требования к структуре работы. Оформление титульного листа. Раздел «введение». Основная часть работы, Выводы (заключения). Оформление списка литературы. Ссылок. Рисунков, таблиц, формул.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07EF">
        <w:rPr>
          <w:rFonts w:ascii="Times New Roman" w:hAnsi="Times New Roman" w:cs="Times New Roman"/>
          <w:i/>
          <w:sz w:val="24"/>
          <w:szCs w:val="24"/>
        </w:rPr>
        <w:t xml:space="preserve">Основные понятия для изучения: </w:t>
      </w:r>
      <w:r w:rsidRPr="003207EF">
        <w:rPr>
          <w:rFonts w:ascii="Times New Roman" w:hAnsi="Times New Roman" w:cs="Times New Roman"/>
          <w:sz w:val="24"/>
          <w:szCs w:val="24"/>
        </w:rPr>
        <w:t>реферат, научный журнал, тезисы, компиляция текста, рабочий вариант, редактирование текста, введение, титульный лист, выводы, заключение, цитаты, ссылки, стилистические «запреты».</w:t>
      </w:r>
      <w:proofErr w:type="gramEnd"/>
    </w:p>
    <w:p w:rsidR="00F46554" w:rsidRPr="003207EF" w:rsidRDefault="00F46554" w:rsidP="00EE3237">
      <w:pPr>
        <w:pStyle w:val="a4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6249A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5.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Этапы работы над проектом (практические занятия) (6 часов)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>Выбор  темы. Составление плана над проектом.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 xml:space="preserve"> Приемы работы с научной литературой и первоисточниками.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 xml:space="preserve"> Работа с понятийным аппаратом проекта в соответствии с выбранной темой.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>Опытно-</w:t>
      </w:r>
      <w:r w:rsidRPr="003207EF">
        <w:rPr>
          <w:rFonts w:ascii="Times New Roman" w:hAnsi="Times New Roman" w:cs="Times New Roman"/>
          <w:sz w:val="24"/>
          <w:szCs w:val="24"/>
        </w:rPr>
        <w:t>экспериментальная</w:t>
      </w:r>
      <w:r w:rsidR="0083258E" w:rsidRPr="003207EF">
        <w:rPr>
          <w:rFonts w:ascii="Times New Roman" w:hAnsi="Times New Roman" w:cs="Times New Roman"/>
          <w:sz w:val="24"/>
          <w:szCs w:val="24"/>
        </w:rPr>
        <w:t xml:space="preserve"> и исследовательская деятельность.</w:t>
      </w:r>
    </w:p>
    <w:p w:rsidR="0083258E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-Практические</w:t>
      </w:r>
      <w:r w:rsidR="0083258E" w:rsidRPr="003207EF">
        <w:rPr>
          <w:rFonts w:ascii="Times New Roman" w:hAnsi="Times New Roman" w:cs="Times New Roman"/>
          <w:sz w:val="24"/>
          <w:szCs w:val="24"/>
        </w:rPr>
        <w:t xml:space="preserve"> навыки оформления проекта (пробное моделирование)</w:t>
      </w:r>
    </w:p>
    <w:p w:rsidR="00F46554" w:rsidRPr="003207EF" w:rsidRDefault="00F46554" w:rsidP="00EE3237">
      <w:pPr>
        <w:pStyle w:val="a4"/>
        <w:spacing w:line="240" w:lineRule="auto"/>
        <w:ind w:left="108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-</w:t>
      </w:r>
      <w:r w:rsidR="0083258E" w:rsidRPr="003207EF">
        <w:rPr>
          <w:rFonts w:ascii="Times New Roman" w:hAnsi="Times New Roman" w:cs="Times New Roman"/>
          <w:sz w:val="24"/>
          <w:szCs w:val="24"/>
        </w:rPr>
        <w:t>Предварительная защита проектов.</w:t>
      </w:r>
    </w:p>
    <w:p w:rsidR="0083258E" w:rsidRPr="003207EF" w:rsidRDefault="00F46554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6.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Представление результатов исследовательского проекта (14 часов)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Защита исследовательского проекта, презентация проекта. Особенности подготовки к защите письменных работ. Подготовка текста выступления. Подготовка отзывов и рецензий. Общие правила процедуры защиты письменных работ. Формы письменной продукцией: доклада, реферат, тезисы, научный отчет. Статья. Виды презентаций проектов. «Подводные камни» защиты проекта, психологическая помощь. Понятие о научной этике, 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межличностные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 xml:space="preserve"> общение и коммуникативные навыкам. Невербальное общение и проблема эмоционального самовыражения. Выражения</w:t>
      </w:r>
      <w:proofErr w:type="gramStart"/>
      <w:r w:rsidRPr="003207E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3207EF">
        <w:rPr>
          <w:rFonts w:ascii="Times New Roman" w:hAnsi="Times New Roman" w:cs="Times New Roman"/>
          <w:sz w:val="24"/>
          <w:szCs w:val="24"/>
        </w:rPr>
        <w:t>ербальное общения. Технология коммуникации. Основные стили в общении. Рефлексия.</w:t>
      </w:r>
    </w:p>
    <w:p w:rsidR="00F46554" w:rsidRPr="003207EF" w:rsidRDefault="0083258E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3207EF">
        <w:rPr>
          <w:rFonts w:ascii="Times New Roman" w:hAnsi="Times New Roman" w:cs="Times New Roman"/>
          <w:i/>
          <w:sz w:val="24"/>
          <w:szCs w:val="24"/>
        </w:rPr>
        <w:t xml:space="preserve">Основные понятия для изучения: </w:t>
      </w:r>
      <w:r w:rsidRPr="003207EF">
        <w:rPr>
          <w:rFonts w:ascii="Times New Roman" w:hAnsi="Times New Roman" w:cs="Times New Roman"/>
          <w:sz w:val="24"/>
          <w:szCs w:val="24"/>
        </w:rPr>
        <w:t xml:space="preserve">доклад, статья, тезисы, научный отчет, научные семинары, научная и научно-практическая конференции, конгресс, симпозиум, монография, отзыв, рецензия, </w:t>
      </w:r>
      <w:r w:rsidR="00F46554" w:rsidRPr="003207EF">
        <w:rPr>
          <w:rFonts w:ascii="Times New Roman" w:hAnsi="Times New Roman" w:cs="Times New Roman"/>
          <w:sz w:val="24"/>
          <w:szCs w:val="24"/>
        </w:rPr>
        <w:t>процедура защиты, «подводные кам</w:t>
      </w:r>
      <w:r w:rsidRPr="003207EF">
        <w:rPr>
          <w:rFonts w:ascii="Times New Roman" w:hAnsi="Times New Roman" w:cs="Times New Roman"/>
          <w:sz w:val="24"/>
          <w:szCs w:val="24"/>
        </w:rPr>
        <w:t>ни» на защите.</w:t>
      </w:r>
      <w:proofErr w:type="gramEnd"/>
    </w:p>
    <w:p w:rsidR="00F46554" w:rsidRPr="003207EF" w:rsidRDefault="00F46554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F46554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7.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 xml:space="preserve">Индивидуальная практическая работа учащихся над проектом и индивидуальные консультации учителя или </w:t>
      </w:r>
      <w:proofErr w:type="spellStart"/>
      <w:r w:rsidR="0083258E" w:rsidRPr="003207EF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  <w:r w:rsidR="0083258E" w:rsidRPr="003207EF">
        <w:rPr>
          <w:rFonts w:ascii="Times New Roman" w:hAnsi="Times New Roman" w:cs="Times New Roman"/>
          <w:b/>
          <w:sz w:val="24"/>
          <w:szCs w:val="24"/>
        </w:rPr>
        <w:t xml:space="preserve"> (21 час)</w:t>
      </w:r>
    </w:p>
    <w:p w:rsidR="0083258E" w:rsidRPr="003207EF" w:rsidRDefault="0083258E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3258E" w:rsidRPr="003207EF" w:rsidRDefault="0083258E" w:rsidP="00EE3237">
      <w:pPr>
        <w:pStyle w:val="a4"/>
        <w:spacing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EE323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3258E" w:rsidRPr="003207EF" w:rsidRDefault="0083258E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27864" w:rsidRPr="003207EF" w:rsidRDefault="00727864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5E2" w:rsidRPr="003207EF" w:rsidRDefault="006645E2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645E2" w:rsidRPr="003207EF" w:rsidRDefault="006645E2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2CFB" w:rsidRPr="003207EF" w:rsidRDefault="00AF2CFB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0388" w:rsidRPr="003207EF" w:rsidRDefault="0083258E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F46554" w:rsidRPr="003207EF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6"/>
        <w:gridCol w:w="2657"/>
        <w:gridCol w:w="784"/>
        <w:gridCol w:w="2125"/>
        <w:gridCol w:w="1655"/>
        <w:gridCol w:w="1813"/>
      </w:tblGrid>
      <w:tr w:rsidR="00622A8C" w:rsidRPr="003207EF" w:rsidTr="00BB5237">
        <w:trPr>
          <w:trHeight w:val="270"/>
        </w:trPr>
        <w:tc>
          <w:tcPr>
            <w:tcW w:w="0" w:type="auto"/>
            <w:vMerge w:val="restart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94" w:type="dxa"/>
            <w:gridSpan w:val="3"/>
            <w:tcBorders>
              <w:bottom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622A8C" w:rsidRPr="003207EF" w:rsidTr="00BB5237">
        <w:trPr>
          <w:trHeight w:val="285"/>
        </w:trPr>
        <w:tc>
          <w:tcPr>
            <w:tcW w:w="0" w:type="auto"/>
            <w:vMerge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Лабораторная, практическая, творческая </w:t>
            </w:r>
          </w:p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622A8C" w:rsidRPr="003207EF" w:rsidTr="00BB5237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" проект" и его понятийно-содержательные элементы. Виды проектных и исследовательских работ: доклад, тезисы доклада, научная статья и др.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8C" w:rsidRPr="003207EF" w:rsidTr="00C16F41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 «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». История технологии проектов. Типовая классификация проектов в соответствии с требования ФГОС СОО и Положением об 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8C" w:rsidRPr="003207EF" w:rsidTr="00C16F41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проекту. Структура учебного проекта. Структура учебного проекта. Циклограмма работы над проектом. Классификация проектов.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8C" w:rsidRPr="003207EF" w:rsidTr="00C16F41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Формы продуктов проектной деятельности. Паспорт проекта. Оформление проектной папки. Виды презентации. Система оценивания проектной деятельности.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A8C" w:rsidRPr="003207EF" w:rsidTr="00306829"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определение проблемы и актуальности темы.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 и формулировка темы проекта. Вариативность направления тем.</w:t>
            </w:r>
          </w:p>
        </w:tc>
        <w:tc>
          <w:tcPr>
            <w:tcW w:w="0" w:type="auto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622A8C" w:rsidRPr="003207EF" w:rsidRDefault="00622A8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Структура и специфика проектной и учебно-исследовательской (научной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еятельности. Основные понятия: проблема, предмет и цель исследования. Взаимосвязи проблемы, предмета и цели исследования. Источники и условия исследовательского поиска.</w:t>
            </w:r>
          </w:p>
        </w:tc>
        <w:tc>
          <w:tcPr>
            <w:tcW w:w="0" w:type="auto"/>
          </w:tcPr>
          <w:p w:rsidR="00BB5237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Тема исследования. Актуальность исследования. Противоречия и проблемы. Определения объекта, предмета, гипотезы,  цели  и задач исследования.</w:t>
            </w:r>
          </w:p>
        </w:tc>
        <w:tc>
          <w:tcPr>
            <w:tcW w:w="0" w:type="auto"/>
          </w:tcPr>
          <w:p w:rsidR="00BB5237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Виды гипотез, их формулировка, взаимосвязь с темой, целью, задачами проекта, предметом и объектом исследования.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Составление плана работы над проектом. </w:t>
            </w:r>
          </w:p>
        </w:tc>
        <w:tc>
          <w:tcPr>
            <w:tcW w:w="0" w:type="auto"/>
          </w:tcPr>
          <w:p w:rsidR="00BB5237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и методики. Методы теоретического и эмпирического исследования.</w:t>
            </w:r>
          </w:p>
        </w:tc>
        <w:tc>
          <w:tcPr>
            <w:tcW w:w="0" w:type="auto"/>
          </w:tcPr>
          <w:p w:rsidR="00BB5237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12-15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Практические занятия на применение методов исследования (опрос, беседа, тестирование, наблюдение, диагностика, изучение продуктов деятельности человека, эксперимента)</w:t>
            </w:r>
          </w:p>
        </w:tc>
        <w:tc>
          <w:tcPr>
            <w:tcW w:w="0" w:type="auto"/>
          </w:tcPr>
          <w:p w:rsidR="00BB5237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5237" w:rsidRPr="003207EF" w:rsidTr="00081BBC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средства формализации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237" w:rsidRPr="003207EF" w:rsidTr="00BB5237"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Проведение статистического анализа. Вариативность расчетов и научная надежность выводов.</w:t>
            </w:r>
          </w:p>
        </w:tc>
        <w:tc>
          <w:tcPr>
            <w:tcW w:w="0" w:type="auto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5237" w:rsidRPr="003207EF" w:rsidTr="00BB5237">
        <w:tc>
          <w:tcPr>
            <w:tcW w:w="0" w:type="auto"/>
          </w:tcPr>
          <w:p w:rsidR="00BB5237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BB5237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Виды информации (обзорная, реферативная, сигнальная, справочная), методы поиска информации. Этические законы заимствования информации, соблюдение авторских прав.</w:t>
            </w:r>
          </w:p>
        </w:tc>
        <w:tc>
          <w:tcPr>
            <w:tcW w:w="0" w:type="auto"/>
          </w:tcPr>
          <w:p w:rsidR="00BB5237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BB5237" w:rsidRPr="003207EF" w:rsidRDefault="00BB523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информацией и первоисточниками.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понятийным аппаратом в соответствии с выбранной темой.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Моделирование эксперимента. Разновидности исследовательской и экспериментальной деятельности.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 оформления письменных работ учащихся. Основные требования к структуре работы. Оформление титульного листа. ГОСТ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Структура раздела «Введение». Основные требования и приемы оформления.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Правила оформления титульного листа и раздела «Введение»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оформления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части работы.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разделов «Выводы» и «Заключение» в работе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Оформление разделов «Выводы» и «Заключение» на пробных проектах. 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Оформление списка литературы. Правила оформления текстуальной части письменных работ  (шрифт, нумерация, таблицы, формулы, числовые величины)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Правило оформления ссылок, рисунков, таблиц, формул. Правила оформления иллюстрированного материала (чертежи графики, фотографии, рисунки, схемы, диаграммы)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Правило оформления ссылок, рисунков, таблиц, формул. Правила оформления иллюстрированного материала (чертежи графики, фотографии, рисунки, схемы, диаграммы)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Пробное моделирование учебного проекта, работа в группах, обсуждение результатов.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6F41" w:rsidRPr="003207EF" w:rsidTr="00BB5237">
        <w:tc>
          <w:tcPr>
            <w:tcW w:w="0" w:type="auto"/>
          </w:tcPr>
          <w:p w:rsidR="00C16F41" w:rsidRPr="003207EF" w:rsidRDefault="00261F1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к защите письменных работ. Подготовка текста выступления. Подготовка отзывов и рецензий. Общие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процедуры защиты письменных работ.</w:t>
            </w:r>
          </w:p>
        </w:tc>
        <w:tc>
          <w:tcPr>
            <w:tcW w:w="0" w:type="auto"/>
          </w:tcPr>
          <w:p w:rsidR="00C16F41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C16F41" w:rsidRPr="003207EF" w:rsidRDefault="00C16F41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BBC" w:rsidRPr="003207EF" w:rsidTr="00BB5237">
        <w:tc>
          <w:tcPr>
            <w:tcW w:w="0" w:type="auto"/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081BBC" w:rsidRPr="003207EF" w:rsidRDefault="001C0654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bookmarkStart w:id="0" w:name="_GoBack"/>
            <w:bookmarkEnd w:id="0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left w:val="single" w:sz="4" w:space="0" w:color="auto"/>
            </w:tcBorders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081BBC" w:rsidRPr="003207EF" w:rsidRDefault="00081BB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388" w:rsidRPr="003207EF" w:rsidRDefault="00A00388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B5237" w:rsidRPr="003207EF" w:rsidRDefault="001562C2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Тематическое планирование  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5"/>
        <w:gridCol w:w="2742"/>
        <w:gridCol w:w="789"/>
        <w:gridCol w:w="2126"/>
        <w:gridCol w:w="1655"/>
        <w:gridCol w:w="1813"/>
      </w:tblGrid>
      <w:tr w:rsidR="001562C2" w:rsidRPr="003207EF" w:rsidTr="0061565F">
        <w:trPr>
          <w:trHeight w:val="270"/>
        </w:trPr>
        <w:tc>
          <w:tcPr>
            <w:tcW w:w="0" w:type="auto"/>
            <w:vMerge w:val="restart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  <w:vMerge w:val="restart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0" w:type="auto"/>
            <w:vMerge w:val="restart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5594" w:type="dxa"/>
            <w:gridSpan w:val="3"/>
            <w:tcBorders>
              <w:bottom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1562C2" w:rsidRPr="003207EF" w:rsidTr="0061565F">
        <w:trPr>
          <w:trHeight w:val="285"/>
        </w:trPr>
        <w:tc>
          <w:tcPr>
            <w:tcW w:w="0" w:type="auto"/>
            <w:vMerge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Лабораторная, практическая, творческая </w:t>
            </w:r>
          </w:p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</w:tr>
      <w:tr w:rsidR="00306829" w:rsidRPr="003207EF" w:rsidTr="0061565F">
        <w:trPr>
          <w:trHeight w:val="285"/>
        </w:trPr>
        <w:tc>
          <w:tcPr>
            <w:tcW w:w="0" w:type="auto"/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Формы письменной продукции: доклад, реферат, тезисы, научный ответ, статья. Виды презентаций проектов.</w:t>
            </w:r>
          </w:p>
        </w:tc>
        <w:tc>
          <w:tcPr>
            <w:tcW w:w="0" w:type="auto"/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</w:tcBorders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C2" w:rsidRPr="003207EF" w:rsidTr="0061565F"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Практика написания статьи, отзыва, тезисов. Составление презентации.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C2" w:rsidRPr="003207EF" w:rsidTr="0061565F"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«Подводные камни» защиты проекта, психологическая помощь. Понятие о научной этике.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C2" w:rsidRPr="003207EF" w:rsidTr="0061565F"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Искусство полемики. Правила поведения в дискуссии. Искусство отвечать. Подготовка текста выступления.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C2" w:rsidRPr="003207EF" w:rsidTr="0061565F"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 общение и коммуникативные навыки. Невербальное общение и проблема эмоционального самовыражения. Вербальное общение. Технология коммуникации. Основные стили 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C2" w:rsidRPr="003207EF" w:rsidTr="0061565F"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Основные правила защиты проекта.</w:t>
            </w:r>
          </w:p>
        </w:tc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C2" w:rsidRPr="003207EF" w:rsidTr="001562C2"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Проведение предварительной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защиты проекта.</w:t>
            </w:r>
          </w:p>
        </w:tc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62C2" w:rsidRPr="003207EF" w:rsidTr="00306829"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практическая работа учащихся над проектом и индивидуальные консультации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562C2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1562C2" w:rsidRPr="003207EF" w:rsidRDefault="001562C2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829" w:rsidRPr="003207EF" w:rsidTr="0061565F">
        <w:tc>
          <w:tcPr>
            <w:tcW w:w="0" w:type="auto"/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0" w:type="auto"/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</w:tcBorders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306829" w:rsidRPr="003207EF" w:rsidRDefault="00306829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FFE" w:rsidRPr="003207EF" w:rsidRDefault="00654FFE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3B17" w:rsidRPr="003207EF" w:rsidRDefault="00AE796C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Календарно-</w:t>
      </w:r>
      <w:r w:rsidR="0083258E" w:rsidRPr="003207EF">
        <w:rPr>
          <w:rFonts w:ascii="Times New Roman" w:hAnsi="Times New Roman" w:cs="Times New Roman"/>
          <w:b/>
          <w:sz w:val="24"/>
          <w:szCs w:val="24"/>
        </w:rPr>
        <w:t>тематическое  планирование</w:t>
      </w:r>
      <w:r w:rsidR="008333B0" w:rsidRPr="003207EF"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7"/>
        <w:gridCol w:w="4147"/>
        <w:gridCol w:w="1417"/>
        <w:gridCol w:w="1963"/>
        <w:gridCol w:w="1967"/>
      </w:tblGrid>
      <w:tr w:rsidR="00B13CDF" w:rsidRPr="003207EF" w:rsidTr="005C0D5F">
        <w:tc>
          <w:tcPr>
            <w:tcW w:w="0" w:type="auto"/>
          </w:tcPr>
          <w:p w:rsidR="00102830" w:rsidRPr="003207EF" w:rsidRDefault="00102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47" w:type="dxa"/>
          </w:tcPr>
          <w:p w:rsidR="00102830" w:rsidRPr="003207EF" w:rsidRDefault="00E80608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417" w:type="dxa"/>
          </w:tcPr>
          <w:p w:rsidR="00102830" w:rsidRPr="003207EF" w:rsidRDefault="00E80608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Дата проведения по плану</w:t>
            </w:r>
          </w:p>
        </w:tc>
        <w:tc>
          <w:tcPr>
            <w:tcW w:w="1963" w:type="dxa"/>
          </w:tcPr>
          <w:p w:rsidR="00102830" w:rsidRPr="003207EF" w:rsidRDefault="00E80608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Дата проведения по факту</w:t>
            </w:r>
          </w:p>
        </w:tc>
        <w:tc>
          <w:tcPr>
            <w:tcW w:w="1967" w:type="dxa"/>
          </w:tcPr>
          <w:p w:rsidR="00102830" w:rsidRPr="003207EF" w:rsidRDefault="00E80608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Определение понятия " проект" и его понятийно-содержательные элементы. Виды проектных и исследовательских работ: доклад, тезисы доклада, научная статья и др.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Нормативно-правовая база  «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Индивидуальный проект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». История технологии проектов. Типовая классификация проектов в соответствии с требования ФГОС СОО и Положением об 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индивидуальном проекте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организации.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к проекту. Структура учебного проекта. Структура учебного проекта. Циклограмма работы над проектом. Классификация проектов.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Формы продуктов проектной деятельности. Паспорт проекта. Оформление проектной папки. Виды презентации. Система оценивания проектной деятельности.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Понятие и определение проблемы и актуальности темы. Выбор и формулировка темы проекта. Вариативность направления тем.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Структура и специфика проектной и учебно-исследовательской (научной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)д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еятельности. Основные понятия: проблема, предмет и цель исследования. Взаимосвязи проблемы, предмета и цели исследования. Источники и условия исследовательского поиска.</w:t>
            </w:r>
          </w:p>
        </w:tc>
        <w:tc>
          <w:tcPr>
            <w:tcW w:w="1417" w:type="dxa"/>
          </w:tcPr>
          <w:p w:rsidR="00B13CDF" w:rsidRPr="003207EF" w:rsidRDefault="008333B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7F60" w:rsidRPr="00320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Тема исследования. Актуальность исследования. Противоречия и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проблемы. Определения объекта, предмета, гипотезы,  цели  и задач исследования.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Виды гипотез, их формулировка, взаимосвязь с темой, целью, задачами проекта, предметом и объектом исследования.</w:t>
            </w:r>
          </w:p>
        </w:tc>
        <w:tc>
          <w:tcPr>
            <w:tcW w:w="1417" w:type="dxa"/>
          </w:tcPr>
          <w:p w:rsidR="00B13CDF" w:rsidRPr="003207EF" w:rsidRDefault="008333B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7F60"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333B0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Составление плана работы над проектом. 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D5284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Исследовательские методы и методики. Методы теоретического и эмпирического исследования.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3CDF" w:rsidRPr="003207EF" w:rsidTr="005C0D5F">
        <w:tc>
          <w:tcPr>
            <w:tcW w:w="0" w:type="auto"/>
          </w:tcPr>
          <w:p w:rsidR="00B13CDF" w:rsidRPr="003207EF" w:rsidRDefault="00D5284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414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Практические занятия на применение методов исследования (опрос, беседа, тестирование, наблюдение, диагностика, изучение продуктов деятельности человека, эксперимента)</w:t>
            </w:r>
          </w:p>
        </w:tc>
        <w:tc>
          <w:tcPr>
            <w:tcW w:w="1417" w:type="dxa"/>
          </w:tcPr>
          <w:p w:rsidR="00B13CDF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333B0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33B0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33B0" w:rsidRPr="003207EF" w:rsidRDefault="009D7F6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3B0" w:rsidRPr="003207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333B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963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B13CDF" w:rsidRPr="003207EF" w:rsidRDefault="00B13CD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Статистические методы и средства формализации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18-20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Проведение статистического анализа. Вариативность расчетов и научная надежность выводов.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Виды информации (обзорная, реферативная, сигнальная, справочная), методы поиска информации. Этические законы заимствования информации, соблюдение авторских прав.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информацией и первоисточниками.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Работа с понятийным аппаратом в соответствии с выбранной темой.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Моделирование эксперимента. Разновидности исследовательской и экспериментальной деятельности.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 оформления письменных работ учащихся. Основные требования к структуре работы. Оформление титульного листа. ГОСТ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Структура раздела «Введение». Основные требования и приемы оформления.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Правила оформления титульного листа и раздела «Введение»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оформления основной части работы.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Правила оформления разделов «Выводы» и «Заключение» в работе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занятие. Оформление разделов «Выводы» и «Заключение» на пробных проектах. 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Оформление списка литературы. Правила оформления текстуальной части письменных работ  (шрифт, нумерация, таблицы, формулы, числовые величины)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Правило оформления ссылок, рисунков, таблиц, формул. Правила оформления иллюстрированного материала (чертежи графики, фотографии, рисунки, схемы, диаграммы)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Пробное моделирование учебного проекта, работа в группах, обсуждение результатов.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подготовки к защите письменных работ. Подготовка текста выступления. Подготовка отзывов и рецензий. 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30" w:rsidRPr="003207EF" w:rsidTr="005C0D5F">
        <w:tc>
          <w:tcPr>
            <w:tcW w:w="0" w:type="auto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4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Общие правила процедуры защиты письменных работ. Формы письменной продукции: доклад, реферат, тезисы, научный ответ, статья. Виды презентаций проектов.</w:t>
            </w:r>
          </w:p>
        </w:tc>
        <w:tc>
          <w:tcPr>
            <w:tcW w:w="141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963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B1830" w:rsidRPr="003207EF" w:rsidRDefault="00AB1830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CFB" w:rsidRPr="003207EF" w:rsidRDefault="00AF2CFB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0113" w:rsidRPr="003207EF" w:rsidRDefault="005C0D5F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11 класс</w:t>
      </w:r>
    </w:p>
    <w:p w:rsidR="0093345A" w:rsidRPr="003207EF" w:rsidRDefault="0093345A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>Примерная рабочая программа</w:t>
      </w:r>
      <w:r w:rsidR="00532640" w:rsidRPr="003207EF">
        <w:rPr>
          <w:rFonts w:ascii="Times New Roman" w:hAnsi="Times New Roman" w:cs="Times New Roman"/>
          <w:sz w:val="24"/>
          <w:szCs w:val="24"/>
        </w:rPr>
        <w:t xml:space="preserve"> учебного курса рассчитана на 34 часа</w:t>
      </w:r>
      <w:r w:rsidRPr="003207EF">
        <w:rPr>
          <w:rFonts w:ascii="Times New Roman" w:hAnsi="Times New Roman" w:cs="Times New Roman"/>
          <w:sz w:val="24"/>
          <w:szCs w:val="24"/>
        </w:rPr>
        <w:t xml:space="preserve"> (1 час в неделю).</w:t>
      </w:r>
    </w:p>
    <w:p w:rsidR="0093345A" w:rsidRPr="003207EF" w:rsidRDefault="0093345A" w:rsidP="003207E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07EF">
        <w:rPr>
          <w:rFonts w:ascii="Times New Roman" w:hAnsi="Times New Roman" w:cs="Times New Roman"/>
          <w:sz w:val="24"/>
          <w:szCs w:val="24"/>
        </w:rPr>
        <w:t xml:space="preserve">Но в соответствии с годовым календарным графиком </w:t>
      </w:r>
      <w:r w:rsidR="007C0339">
        <w:rPr>
          <w:rFonts w:ascii="Times New Roman" w:hAnsi="Times New Roman" w:cs="Times New Roman"/>
          <w:sz w:val="24"/>
          <w:szCs w:val="24"/>
        </w:rPr>
        <w:t>МАОУ «</w:t>
      </w:r>
      <w:proofErr w:type="spellStart"/>
      <w:r w:rsidR="007C0339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7C0339">
        <w:rPr>
          <w:rFonts w:ascii="Times New Roman" w:hAnsi="Times New Roman" w:cs="Times New Roman"/>
          <w:sz w:val="24"/>
          <w:szCs w:val="24"/>
        </w:rPr>
        <w:t xml:space="preserve">-Кубинский центр образования» </w:t>
      </w:r>
      <w:r w:rsidRPr="003207EF">
        <w:rPr>
          <w:rFonts w:ascii="Times New Roman" w:hAnsi="Times New Roman" w:cs="Times New Roman"/>
          <w:sz w:val="24"/>
          <w:szCs w:val="24"/>
        </w:rPr>
        <w:t xml:space="preserve"> </w:t>
      </w:r>
      <w:r w:rsidR="004106F4" w:rsidRPr="003207EF">
        <w:rPr>
          <w:rFonts w:ascii="Times New Roman" w:hAnsi="Times New Roman" w:cs="Times New Roman"/>
          <w:sz w:val="24"/>
          <w:szCs w:val="24"/>
        </w:rPr>
        <w:t>и расписанием на 202</w:t>
      </w:r>
      <w:r w:rsidR="007C0339">
        <w:rPr>
          <w:rFonts w:ascii="Times New Roman" w:hAnsi="Times New Roman" w:cs="Times New Roman"/>
          <w:sz w:val="24"/>
          <w:szCs w:val="24"/>
        </w:rPr>
        <w:t>3</w:t>
      </w:r>
      <w:r w:rsidR="004106F4" w:rsidRPr="003207EF">
        <w:rPr>
          <w:rFonts w:ascii="Times New Roman" w:hAnsi="Times New Roman" w:cs="Times New Roman"/>
          <w:sz w:val="24"/>
          <w:szCs w:val="24"/>
        </w:rPr>
        <w:t>-202</w:t>
      </w:r>
      <w:r w:rsidR="007C0339">
        <w:rPr>
          <w:rFonts w:ascii="Times New Roman" w:hAnsi="Times New Roman" w:cs="Times New Roman"/>
          <w:sz w:val="24"/>
          <w:szCs w:val="24"/>
        </w:rPr>
        <w:t>4</w:t>
      </w:r>
      <w:r w:rsidRPr="003207EF">
        <w:rPr>
          <w:rFonts w:ascii="Times New Roman" w:hAnsi="Times New Roman" w:cs="Times New Roman"/>
          <w:sz w:val="24"/>
          <w:szCs w:val="24"/>
        </w:rPr>
        <w:t xml:space="preserve"> учебный год будут уплотнены часы по теме «Индивидуальная практическая работа учащихся над проектом и индивидуальные консультации </w:t>
      </w:r>
      <w:proofErr w:type="spellStart"/>
      <w:r w:rsidRPr="003207EF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3207EF">
        <w:rPr>
          <w:rFonts w:ascii="Times New Roman" w:hAnsi="Times New Roman" w:cs="Times New Roman"/>
          <w:sz w:val="24"/>
          <w:szCs w:val="24"/>
        </w:rPr>
        <w:t xml:space="preserve">» с 22  на </w:t>
      </w:r>
      <w:r w:rsidR="00532640" w:rsidRPr="003207EF">
        <w:rPr>
          <w:rFonts w:ascii="Times New Roman" w:hAnsi="Times New Roman" w:cs="Times New Roman"/>
          <w:sz w:val="24"/>
          <w:szCs w:val="24"/>
        </w:rPr>
        <w:t>20</w:t>
      </w:r>
      <w:r w:rsidRPr="003207EF">
        <w:rPr>
          <w:rFonts w:ascii="Times New Roman" w:hAnsi="Times New Roman" w:cs="Times New Roman"/>
          <w:sz w:val="24"/>
          <w:szCs w:val="24"/>
        </w:rPr>
        <w:t xml:space="preserve"> часов.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536"/>
        <w:gridCol w:w="4170"/>
        <w:gridCol w:w="1408"/>
        <w:gridCol w:w="1958"/>
        <w:gridCol w:w="1959"/>
      </w:tblGrid>
      <w:tr w:rsidR="005C0D5F" w:rsidRPr="003207EF" w:rsidTr="00253B17">
        <w:tc>
          <w:tcPr>
            <w:tcW w:w="0" w:type="auto"/>
          </w:tcPr>
          <w:p w:rsidR="005C0D5F" w:rsidRPr="003207EF" w:rsidRDefault="00253B1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4170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Практика написания статьи, отзыва, тезисов. Составление презентации.</w:t>
            </w:r>
          </w:p>
        </w:tc>
        <w:tc>
          <w:tcPr>
            <w:tcW w:w="1408" w:type="dxa"/>
          </w:tcPr>
          <w:p w:rsidR="005C0D5F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29586B" w:rsidRPr="003207EF" w:rsidRDefault="0029586B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F" w:rsidRPr="003207EF" w:rsidTr="00253B17">
        <w:tc>
          <w:tcPr>
            <w:tcW w:w="0" w:type="auto"/>
          </w:tcPr>
          <w:p w:rsidR="005C0D5F" w:rsidRPr="003207EF" w:rsidRDefault="00253B1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70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«Подводные камни» защиты проекта, психологическая помощь. Понятие о научной этике.</w:t>
            </w:r>
          </w:p>
        </w:tc>
        <w:tc>
          <w:tcPr>
            <w:tcW w:w="1408" w:type="dxa"/>
          </w:tcPr>
          <w:p w:rsidR="005C0D5F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58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F" w:rsidRPr="003207EF" w:rsidTr="00253B17">
        <w:tc>
          <w:tcPr>
            <w:tcW w:w="0" w:type="auto"/>
          </w:tcPr>
          <w:p w:rsidR="005C0D5F" w:rsidRPr="003207EF" w:rsidRDefault="00253B1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70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Искусство полемики. Правила поведения в дискуссии. Искусство отвечать. Подготовка текста выступления.</w:t>
            </w:r>
          </w:p>
        </w:tc>
        <w:tc>
          <w:tcPr>
            <w:tcW w:w="1408" w:type="dxa"/>
          </w:tcPr>
          <w:p w:rsidR="005C0D5F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958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F" w:rsidRPr="003207EF" w:rsidTr="00253B17">
        <w:tc>
          <w:tcPr>
            <w:tcW w:w="0" w:type="auto"/>
          </w:tcPr>
          <w:p w:rsidR="005C0D5F" w:rsidRPr="003207EF" w:rsidRDefault="00253B1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0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Межличностное общение и 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коммуникативные навыки. Невербальное общение и проблема эмоционального самовыражения. Вербальное общение. Технология коммуникации. Основные стили </w:t>
            </w:r>
            <w:proofErr w:type="gram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общении</w:t>
            </w:r>
            <w:proofErr w:type="gram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 Рефлексия.</w:t>
            </w:r>
          </w:p>
        </w:tc>
        <w:tc>
          <w:tcPr>
            <w:tcW w:w="1408" w:type="dxa"/>
          </w:tcPr>
          <w:p w:rsidR="005C0D5F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58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F" w:rsidRPr="003207EF" w:rsidTr="00253B17">
        <w:tc>
          <w:tcPr>
            <w:tcW w:w="0" w:type="auto"/>
          </w:tcPr>
          <w:p w:rsidR="005C0D5F" w:rsidRPr="003207EF" w:rsidRDefault="00253B1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70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Основные правила защиты проекта.</w:t>
            </w:r>
          </w:p>
        </w:tc>
        <w:tc>
          <w:tcPr>
            <w:tcW w:w="1408" w:type="dxa"/>
          </w:tcPr>
          <w:p w:rsidR="005C0D5F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958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F" w:rsidRPr="003207EF" w:rsidTr="00253B17">
        <w:tc>
          <w:tcPr>
            <w:tcW w:w="0" w:type="auto"/>
          </w:tcPr>
          <w:p w:rsidR="005C0D5F" w:rsidRPr="003207EF" w:rsidRDefault="00253B1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4170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Проведение предварительной защиты проекта.</w:t>
            </w:r>
          </w:p>
        </w:tc>
        <w:tc>
          <w:tcPr>
            <w:tcW w:w="1408" w:type="dxa"/>
          </w:tcPr>
          <w:p w:rsidR="005C0D5F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29586B" w:rsidRPr="003207EF" w:rsidRDefault="0029586B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958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D5F" w:rsidRPr="003207EF" w:rsidTr="00253B17">
        <w:tc>
          <w:tcPr>
            <w:tcW w:w="0" w:type="auto"/>
          </w:tcPr>
          <w:p w:rsidR="005C0D5F" w:rsidRPr="003207EF" w:rsidRDefault="00253B1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13-34</w:t>
            </w:r>
          </w:p>
        </w:tc>
        <w:tc>
          <w:tcPr>
            <w:tcW w:w="4170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практическая работа учащихся над проектом и индивидуальные консультации </w:t>
            </w:r>
            <w:proofErr w:type="spellStart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8" w:type="dxa"/>
          </w:tcPr>
          <w:p w:rsidR="005C0D5F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  <w:p w:rsidR="0029586B" w:rsidRPr="003207EF" w:rsidRDefault="0093345A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9586B" w:rsidRPr="003207EF" w:rsidRDefault="00BB7F6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29586B" w:rsidRPr="003207EF" w:rsidRDefault="00BB7F67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  <w:p w:rsidR="0029586B" w:rsidRPr="003207EF" w:rsidRDefault="00B42EC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  <w:p w:rsidR="0029586B" w:rsidRPr="003207EF" w:rsidRDefault="00B42EC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29586B" w:rsidRPr="003207EF" w:rsidRDefault="00B42EC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</w:p>
          <w:p w:rsidR="0029586B" w:rsidRPr="003207EF" w:rsidRDefault="00B42EC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9586B" w:rsidRPr="003207EF" w:rsidRDefault="00B42EC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29586B" w:rsidRPr="003207EF" w:rsidRDefault="00B42EC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  <w:p w:rsidR="0029586B" w:rsidRPr="003207EF" w:rsidRDefault="00B42EC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  <w:p w:rsidR="0029586B" w:rsidRPr="003207EF" w:rsidRDefault="00B42EC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29586B" w:rsidRPr="003207EF" w:rsidRDefault="00B42ECC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586B" w:rsidRPr="003207E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58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0D5F" w:rsidRPr="003207EF" w:rsidRDefault="005C0D5F" w:rsidP="003207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13CDF" w:rsidRPr="003207EF" w:rsidRDefault="00B13CDF" w:rsidP="003207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13CDF" w:rsidRPr="003207EF" w:rsidSect="00871E54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2D71"/>
    <w:multiLevelType w:val="hybridMultilevel"/>
    <w:tmpl w:val="A0FEDC6A"/>
    <w:lvl w:ilvl="0" w:tplc="7B3E5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81636"/>
    <w:multiLevelType w:val="hybridMultilevel"/>
    <w:tmpl w:val="CA1C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FE"/>
    <w:rsid w:val="00072B0B"/>
    <w:rsid w:val="00081BBC"/>
    <w:rsid w:val="00102830"/>
    <w:rsid w:val="001562C2"/>
    <w:rsid w:val="001C0654"/>
    <w:rsid w:val="00253B17"/>
    <w:rsid w:val="00261F12"/>
    <w:rsid w:val="0029586B"/>
    <w:rsid w:val="00306829"/>
    <w:rsid w:val="003207EF"/>
    <w:rsid w:val="003607CA"/>
    <w:rsid w:val="00386744"/>
    <w:rsid w:val="003F0A0A"/>
    <w:rsid w:val="004106F4"/>
    <w:rsid w:val="00433803"/>
    <w:rsid w:val="004E1FFE"/>
    <w:rsid w:val="00527DCB"/>
    <w:rsid w:val="00532640"/>
    <w:rsid w:val="005B1C86"/>
    <w:rsid w:val="005C0D5F"/>
    <w:rsid w:val="00622A8C"/>
    <w:rsid w:val="00654FFE"/>
    <w:rsid w:val="006645E2"/>
    <w:rsid w:val="0068656B"/>
    <w:rsid w:val="00722AEF"/>
    <w:rsid w:val="00727864"/>
    <w:rsid w:val="007C0339"/>
    <w:rsid w:val="0083258E"/>
    <w:rsid w:val="008333B0"/>
    <w:rsid w:val="0086249A"/>
    <w:rsid w:val="00871E54"/>
    <w:rsid w:val="0093345A"/>
    <w:rsid w:val="009D7F60"/>
    <w:rsid w:val="00A00388"/>
    <w:rsid w:val="00A136F8"/>
    <w:rsid w:val="00A47DC9"/>
    <w:rsid w:val="00AB1830"/>
    <w:rsid w:val="00AE796C"/>
    <w:rsid w:val="00AF2CFB"/>
    <w:rsid w:val="00B032E5"/>
    <w:rsid w:val="00B13CDF"/>
    <w:rsid w:val="00B42ECC"/>
    <w:rsid w:val="00BB5237"/>
    <w:rsid w:val="00BB7F67"/>
    <w:rsid w:val="00BD24CC"/>
    <w:rsid w:val="00C16F41"/>
    <w:rsid w:val="00C44CA1"/>
    <w:rsid w:val="00C47E6D"/>
    <w:rsid w:val="00C70927"/>
    <w:rsid w:val="00C90113"/>
    <w:rsid w:val="00CF158A"/>
    <w:rsid w:val="00D11C40"/>
    <w:rsid w:val="00D5284A"/>
    <w:rsid w:val="00E112D0"/>
    <w:rsid w:val="00E80608"/>
    <w:rsid w:val="00EE3237"/>
    <w:rsid w:val="00F46554"/>
    <w:rsid w:val="00FC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5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5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52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284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B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CA450-EC97-4B6B-8F51-43B647C2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 Яхин</dc:creator>
  <cp:lastModifiedBy>Пользователь</cp:lastModifiedBy>
  <cp:revision>2</cp:revision>
  <dcterms:created xsi:type="dcterms:W3CDTF">2023-10-25T14:55:00Z</dcterms:created>
  <dcterms:modified xsi:type="dcterms:W3CDTF">2023-10-25T14:55:00Z</dcterms:modified>
</cp:coreProperties>
</file>