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EDA" w:rsidRPr="00D81EDA" w:rsidRDefault="00384D89" w:rsidP="009B2B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952625" cy="1133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2B37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-841375</wp:posOffset>
            </wp:positionH>
            <wp:positionV relativeFrom="paragraph">
              <wp:posOffset>1745615</wp:posOffset>
            </wp:positionV>
            <wp:extent cx="6464300" cy="2570480"/>
            <wp:effectExtent l="0" t="0" r="0" b="1270"/>
            <wp:wrapTight wrapText="bothSides">
              <wp:wrapPolygon edited="0">
                <wp:start x="0" y="0"/>
                <wp:lineTo x="0" y="21451"/>
                <wp:lineTo x="21515" y="21451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290" t="27032" r="25854" b="49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0" cy="257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1EDA" w:rsidRPr="00D81ED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</w:t>
      </w:r>
    </w:p>
    <w:p w:rsidR="00384D89" w:rsidRDefault="00384D89" w:rsidP="00EE28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D89" w:rsidRDefault="00384D89" w:rsidP="00EE28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D89" w:rsidRDefault="00384D89" w:rsidP="00EE28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D89" w:rsidRDefault="00384D89" w:rsidP="00EE28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D89" w:rsidRDefault="00384D89" w:rsidP="00EE28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384D89" w:rsidRDefault="00384D89" w:rsidP="00EE28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EE28E4" w:rsidRPr="009B2B37" w:rsidRDefault="009B2B37" w:rsidP="00EE28E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r w:rsidRPr="009B2B37">
        <w:rPr>
          <w:rFonts w:ascii="Times New Roman" w:hAnsi="Times New Roman" w:cs="Times New Roman"/>
          <w:sz w:val="32"/>
          <w:szCs w:val="32"/>
        </w:rPr>
        <w:t>П</w:t>
      </w:r>
      <w:r w:rsidR="00EE28E4" w:rsidRPr="009B2B37">
        <w:rPr>
          <w:rFonts w:ascii="Times New Roman" w:hAnsi="Times New Roman" w:cs="Times New Roman"/>
          <w:sz w:val="32"/>
          <w:szCs w:val="32"/>
        </w:rPr>
        <w:t xml:space="preserve">рограмма </w:t>
      </w:r>
      <w:r w:rsidRPr="009B2B37">
        <w:rPr>
          <w:rFonts w:ascii="Times New Roman" w:hAnsi="Times New Roman" w:cs="Times New Roman"/>
          <w:sz w:val="32"/>
          <w:szCs w:val="32"/>
        </w:rPr>
        <w:t>внеурочной деятельности</w:t>
      </w:r>
    </w:p>
    <w:p w:rsidR="00D81EDA" w:rsidRDefault="00C526C7" w:rsidP="00C82478">
      <w:pPr>
        <w:pStyle w:val="a8"/>
        <w:ind w:left="34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«Шахматы </w:t>
      </w:r>
      <w:bookmarkEnd w:id="0"/>
      <w:r>
        <w:rPr>
          <w:rFonts w:ascii="Times New Roman" w:hAnsi="Times New Roman" w:cs="Times New Roman"/>
          <w:sz w:val="32"/>
          <w:szCs w:val="32"/>
        </w:rPr>
        <w:t xml:space="preserve">в школе» </w:t>
      </w:r>
    </w:p>
    <w:p w:rsidR="00EE28E4" w:rsidRPr="00550114" w:rsidRDefault="009B2B37" w:rsidP="00EE28E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5-9 классы </w:t>
      </w:r>
    </w:p>
    <w:p w:rsidR="00EE28E4" w:rsidRPr="00550114" w:rsidRDefault="00EE28E4" w:rsidP="00EE28E4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E28E4" w:rsidRDefault="00EE28E4" w:rsidP="00384D89">
      <w:pPr>
        <w:rPr>
          <w:rFonts w:ascii="Times New Roman" w:hAnsi="Times New Roman" w:cs="Times New Roman"/>
          <w:b/>
          <w:sz w:val="32"/>
          <w:szCs w:val="32"/>
        </w:rPr>
      </w:pPr>
    </w:p>
    <w:p w:rsidR="00384D89" w:rsidRDefault="00384D89" w:rsidP="00384D89">
      <w:pPr>
        <w:rPr>
          <w:rFonts w:ascii="Times New Roman" w:hAnsi="Times New Roman" w:cs="Times New Roman"/>
          <w:b/>
          <w:sz w:val="32"/>
          <w:szCs w:val="32"/>
        </w:rPr>
      </w:pPr>
    </w:p>
    <w:p w:rsidR="00384D89" w:rsidRDefault="00384D89" w:rsidP="00384D89">
      <w:pPr>
        <w:rPr>
          <w:rFonts w:ascii="Times New Roman" w:hAnsi="Times New Roman" w:cs="Times New Roman"/>
          <w:b/>
          <w:sz w:val="32"/>
          <w:szCs w:val="32"/>
        </w:rPr>
      </w:pPr>
    </w:p>
    <w:p w:rsidR="00384D89" w:rsidRDefault="00384D89" w:rsidP="00384D89">
      <w:pPr>
        <w:rPr>
          <w:rFonts w:ascii="Times New Roman" w:hAnsi="Times New Roman" w:cs="Times New Roman"/>
          <w:b/>
          <w:sz w:val="32"/>
          <w:szCs w:val="32"/>
        </w:rPr>
      </w:pPr>
    </w:p>
    <w:p w:rsidR="00384D89" w:rsidRDefault="00384D89" w:rsidP="00384D89">
      <w:pPr>
        <w:rPr>
          <w:rFonts w:ascii="Times New Roman" w:hAnsi="Times New Roman" w:cs="Times New Roman"/>
          <w:b/>
          <w:sz w:val="32"/>
          <w:szCs w:val="32"/>
        </w:rPr>
      </w:pPr>
    </w:p>
    <w:p w:rsidR="00384D89" w:rsidRPr="00550114" w:rsidRDefault="00384D89" w:rsidP="00384D89">
      <w:pPr>
        <w:rPr>
          <w:rFonts w:ascii="Times New Roman" w:hAnsi="Times New Roman" w:cs="Times New Roman"/>
          <w:b/>
          <w:sz w:val="32"/>
          <w:szCs w:val="32"/>
        </w:rPr>
      </w:pPr>
    </w:p>
    <w:p w:rsidR="009F5272" w:rsidRPr="00550114" w:rsidRDefault="009F5272" w:rsidP="004D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2" w:rsidRDefault="009B2B37" w:rsidP="009B2B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Устье,2023</w:t>
      </w:r>
    </w:p>
    <w:p w:rsidR="00384D89" w:rsidRPr="00550114" w:rsidRDefault="00384D89" w:rsidP="009B2B37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F5272" w:rsidRPr="00550114" w:rsidRDefault="00CA10BA" w:rsidP="004D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82600380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CA10BA" w:rsidRPr="00D81EDA" w:rsidRDefault="00CA10BA">
          <w:pPr>
            <w:pStyle w:val="af1"/>
            <w:rPr>
              <w:rFonts w:ascii="Times New Roman" w:hAnsi="Times New Roman" w:cs="Times New Roman"/>
              <w:color w:val="auto"/>
              <w:sz w:val="24"/>
              <w:szCs w:val="24"/>
            </w:rPr>
          </w:pPr>
        </w:p>
        <w:p w:rsidR="005B4D02" w:rsidRPr="00D81EDA" w:rsidRDefault="00F25B29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r w:rsidRPr="00D81EDA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CA10BA" w:rsidRPr="00D81EDA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D81EDA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1318414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Пояснительная записка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_Toc51318414 \h </w:instrText>
            </w:r>
            <w:r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6</w:t>
            </w:r>
            <w:r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15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Общая характеристика учебного модуля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_Toc51318415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8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16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Цель и задачи модуля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_Toc51318416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17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Место модуля в учебном плане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_Toc51318417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2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18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Личностные, метапредметные и предметные результаты освоения учебного модуля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_Toc51318418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12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19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Содержание учебного модуля «Шахматы в школе» предмета «Физическая культура»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_Toc51318419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20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Тематическое планирование с определением основных видов учебной деятельности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_Toc51318420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21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Материально-техническое обеспечение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_Toc51318421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19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22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Планируемые результаты изучения  учебного материала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_Toc51318422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21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5B4D02" w:rsidRPr="00D81EDA" w:rsidRDefault="00764205">
          <w:pPr>
            <w:pStyle w:val="11"/>
            <w:tabs>
              <w:tab w:val="right" w:leader="dot" w:pos="9345"/>
            </w:tabs>
            <w:rPr>
              <w:rFonts w:ascii="Times New Roman" w:eastAsiaTheme="minorEastAsia" w:hAnsi="Times New Roman" w:cs="Times New Roman"/>
              <w:noProof/>
              <w:sz w:val="24"/>
              <w:szCs w:val="24"/>
              <w:lang w:eastAsia="ru-RU"/>
            </w:rPr>
          </w:pPr>
          <w:hyperlink w:anchor="_Toc51318423" w:history="1">
            <w:r w:rsidR="005B4D02" w:rsidRPr="00D81EDA">
              <w:rPr>
                <w:rStyle w:val="ac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литературы</w:t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_Toc51318423 \h </w:instrTex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5B4D02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23</w:t>
            </w:r>
            <w:r w:rsidR="00F25B29" w:rsidRPr="00D81EDA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A10BA" w:rsidRPr="00550114" w:rsidRDefault="00F25B29">
          <w:r w:rsidRPr="00D81EDA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CA10BA" w:rsidRPr="00550114" w:rsidRDefault="00CA10BA" w:rsidP="004D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2" w:rsidRPr="00550114" w:rsidRDefault="009F5272" w:rsidP="004D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5272" w:rsidRPr="00550114" w:rsidRDefault="009F5272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br w:type="page"/>
      </w:r>
    </w:p>
    <w:p w:rsidR="00EE28E4" w:rsidRPr="00550114" w:rsidRDefault="00EE28E4" w:rsidP="004D3D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Нормативную правовую основу настоящей примерной программы </w:t>
      </w:r>
      <w:r w:rsidR="004D3DD5" w:rsidRPr="00550114">
        <w:rPr>
          <w:rFonts w:ascii="Times New Roman" w:hAnsi="Times New Roman" w:cs="Times New Roman"/>
          <w:sz w:val="28"/>
          <w:szCs w:val="28"/>
        </w:rPr>
        <w:t xml:space="preserve">по модулю «Шахматы в школе» предмета «Физическая культура» для </w:t>
      </w:r>
      <w:proofErr w:type="gramStart"/>
      <w:r w:rsidR="004D3DD5" w:rsidRPr="00550114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  основного общего образования</w:t>
      </w:r>
      <w:r w:rsidRPr="00550114">
        <w:rPr>
          <w:rFonts w:ascii="Times New Roman" w:hAnsi="Times New Roman" w:cs="Times New Roman"/>
          <w:sz w:val="28"/>
          <w:szCs w:val="28"/>
        </w:rPr>
        <w:t xml:space="preserve"> составляют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Федеральный закон от 29 декабря 2012 г. № 273-ФЗ «Об образовании в Российской Федерации» (далее – Федеральный закон об образовании); </w:t>
      </w:r>
    </w:p>
    <w:p w:rsidR="00315CCE" w:rsidRPr="00550114" w:rsidRDefault="00315CCE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Федеральный закон от 04.12.2007 № 329 – ФЗ (ред. от 03.11.2015) «О физической культуре и спорте в Российской Федерации»;</w:t>
      </w:r>
    </w:p>
    <w:p w:rsidR="00EE28E4" w:rsidRPr="00550114" w:rsidRDefault="003A7AE2" w:rsidP="003A7AE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011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55011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550114">
        <w:rPr>
          <w:rFonts w:ascii="Times New Roman" w:hAnsi="Times New Roman"/>
          <w:sz w:val="28"/>
          <w:szCs w:val="28"/>
        </w:rPr>
        <w:t xml:space="preserve"> России от 31 декабря 2015 г. № 1577)</w:t>
      </w:r>
      <w:r w:rsidR="00EE28E4" w:rsidRPr="00550114">
        <w:rPr>
          <w:sz w:val="28"/>
          <w:szCs w:val="28"/>
        </w:rPr>
        <w:t>;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06 декабря 2018 г. № 703 «О внесении изменений в Стратегию государственной национальной политики Российской Федерации на период до 2025 года, утверждённую Указом Президента Российской Федерации от 19 декабря 2012 г. № 1666»;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07.05.2018 № 204 «О национальных целях и стратегических задачах развития Российской Федерации на период до 2024 года»;</w:t>
      </w:r>
    </w:p>
    <w:p w:rsidR="00315CCE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Стратегия развития воспитания в Российской Федерации на период до 2025 года, утверждённая распоряжением Правительства Российской Федерации от 29 мая 2015 г. № 996-р</w:t>
      </w:r>
      <w:r w:rsidR="00315CCE" w:rsidRPr="00550114">
        <w:rPr>
          <w:rFonts w:ascii="Times New Roman" w:hAnsi="Times New Roman" w:cs="Times New Roman"/>
          <w:sz w:val="28"/>
          <w:szCs w:val="28"/>
        </w:rPr>
        <w:t>;</w:t>
      </w:r>
    </w:p>
    <w:p w:rsidR="00315CCE" w:rsidRPr="00550114" w:rsidRDefault="00315CCE" w:rsidP="00315CCE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Приказ Министерства с</w:t>
      </w:r>
      <w:r w:rsidR="008252C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порта Российской Федерации </w:t>
      </w:r>
      <w:r w:rsidR="008252CE" w:rsidRPr="00982EC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от 15.11.2018 № 939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 и к срокам </w:t>
      </w:r>
      <w:proofErr w:type="gramStart"/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обучения по</w:t>
      </w:r>
      <w:proofErr w:type="gramEnd"/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этим программам»;</w:t>
      </w:r>
    </w:p>
    <w:p w:rsidR="00315CCE" w:rsidRPr="00550114" w:rsidRDefault="00315CCE" w:rsidP="00315CCE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Приказ Министерства спорта </w:t>
      </w:r>
      <w:r w:rsidR="008252CE" w:rsidRPr="00982EC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Российской Федерации от 17.07.2017 № 654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«Об утверждении правил вида спорта «шахматы»;</w:t>
      </w:r>
    </w:p>
    <w:p w:rsidR="00315CCE" w:rsidRPr="00550114" w:rsidRDefault="00315CCE" w:rsidP="00315CCE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lastRenderedPageBreak/>
        <w:t>Приказ Министерства спор</w:t>
      </w:r>
      <w:r w:rsidR="008252C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та РФ </w:t>
      </w:r>
      <w:r w:rsidR="008252CE" w:rsidRPr="00982EC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от 20.02.2017 №</w:t>
      </w:r>
      <w:r w:rsidR="008252C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</w:t>
      </w:r>
      <w:r w:rsidR="008252CE" w:rsidRPr="008252C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108</w:t>
      </w:r>
      <w:r w:rsidR="008252CE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«Об утверждении положения о </w:t>
      </w:r>
      <w:r w:rsidR="008252CE" w:rsidRPr="00982EC7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Е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диной всероссийской спортивной классификации</w:t>
      </w:r>
      <w:r w:rsidR="00231F19"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»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;</w:t>
      </w:r>
    </w:p>
    <w:p w:rsidR="00315CCE" w:rsidRPr="00550114" w:rsidRDefault="00315CCE" w:rsidP="00315CCE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Приказ Министерства спорта РФ от 12.10.2015 № 930 «Об утверждении Федерального стандарта спортивной подготовки по виду спорта «шахматы»;</w:t>
      </w:r>
    </w:p>
    <w:p w:rsidR="00315CCE" w:rsidRPr="00943FB6" w:rsidRDefault="00315CCE" w:rsidP="00315CCE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Программ</w:t>
      </w:r>
      <w:r w:rsidR="00231F19"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а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«Развитие вида спорта шахматы в Российской Федерации до 2020 года», утвержденн</w:t>
      </w:r>
      <w:r w:rsidR="00930873"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ая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решением Наблюдательного Совета общероссийской</w:t>
      </w:r>
      <w:r w:rsidR="00231F19"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 общественной организации «Российская шахматная федерация»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;</w:t>
      </w:r>
    </w:p>
    <w:p w:rsidR="00315CCE" w:rsidRPr="00550114" w:rsidRDefault="00315CCE" w:rsidP="00315CCE">
      <w:pPr>
        <w:pStyle w:val="a8"/>
        <w:spacing w:after="0" w:line="36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</w:pP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Санитарно</w:t>
      </w:r>
      <w:r w:rsidR="00930873"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-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эпидемиологические правила и нормативы СанПиН 2.4.4.3172-14 «Санитарно</w:t>
      </w:r>
      <w:r w:rsidR="00930873"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-</w:t>
      </w:r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 xml:space="preserve">эпидемиологические требования к устройству, содержанию и организации </w:t>
      </w:r>
      <w:proofErr w:type="gramStart"/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режима работы образовательных организаций дополнительного образования детей</w:t>
      </w:r>
      <w:proofErr w:type="gramEnd"/>
      <w:r w:rsidRPr="00550114">
        <w:rPr>
          <w:rFonts w:ascii="Times New Roman" w:eastAsia="Times New Roman" w:hAnsi="Times New Roman" w:cs="Times New Roman"/>
          <w:color w:val="000000"/>
          <w:szCs w:val="28"/>
          <w:shd w:val="clear" w:color="auto" w:fill="FFFFFF"/>
        </w:rPr>
        <w:t>».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14">
        <w:rPr>
          <w:rFonts w:ascii="Times New Roman" w:hAnsi="Times New Roman" w:cs="Times New Roman"/>
          <w:sz w:val="28"/>
          <w:szCs w:val="28"/>
        </w:rPr>
        <w:t>Примерная программа</w:t>
      </w:r>
      <w:r w:rsidR="00550114" w:rsidRPr="00550114">
        <w:rPr>
          <w:rFonts w:ascii="Times New Roman" w:hAnsi="Times New Roman" w:cs="Times New Roman"/>
          <w:sz w:val="28"/>
          <w:szCs w:val="28"/>
        </w:rPr>
        <w:t xml:space="preserve"> учебного модуля «Шахматы в школе»</w:t>
      </w:r>
      <w:r w:rsidR="00550114" w:rsidRPr="0055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50114" w:rsidRPr="00550114">
        <w:rPr>
          <w:rFonts w:ascii="Times New Roman" w:hAnsi="Times New Roman" w:cs="Times New Roman"/>
          <w:sz w:val="28"/>
          <w:szCs w:val="28"/>
        </w:rPr>
        <w:t>предмета «Физическая культура»</w:t>
      </w:r>
      <w:r w:rsidRPr="00550114">
        <w:rPr>
          <w:rFonts w:ascii="Times New Roman" w:hAnsi="Times New Roman" w:cs="Times New Roman"/>
          <w:sz w:val="28"/>
          <w:szCs w:val="28"/>
        </w:rPr>
        <w:t xml:space="preserve"> (далее – программа) разработана на основе требований федерального государственного образовательного стандарта </w:t>
      </w:r>
      <w:r w:rsidR="00D535A2" w:rsidRPr="00550114">
        <w:rPr>
          <w:rFonts w:ascii="Times New Roman" w:hAnsi="Times New Roman"/>
          <w:sz w:val="28"/>
          <w:szCs w:val="28"/>
        </w:rPr>
        <w:t>основного</w:t>
      </w:r>
      <w:r w:rsidRPr="00550114">
        <w:rPr>
          <w:rFonts w:ascii="Times New Roman" w:hAnsi="Times New Roman"/>
          <w:sz w:val="28"/>
          <w:szCs w:val="28"/>
        </w:rPr>
        <w:t xml:space="preserve"> общего образования (</w:t>
      </w:r>
      <w:r w:rsidR="00930873" w:rsidRPr="00550114">
        <w:rPr>
          <w:rFonts w:ascii="Times New Roman" w:hAnsi="Times New Roman"/>
          <w:sz w:val="28"/>
          <w:szCs w:val="28"/>
        </w:rPr>
        <w:t xml:space="preserve">Приказ Министерства образования и науки Российской Федерации 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="00930873" w:rsidRPr="00550114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30873" w:rsidRPr="00550114">
        <w:rPr>
          <w:rFonts w:ascii="Times New Roman" w:hAnsi="Times New Roman"/>
          <w:sz w:val="28"/>
          <w:szCs w:val="28"/>
        </w:rPr>
        <w:t xml:space="preserve"> России от 31 декабря 2015 г. № 1577)</w:t>
      </w:r>
      <w:r w:rsidRPr="00550114">
        <w:rPr>
          <w:rFonts w:ascii="Times New Roman" w:hAnsi="Times New Roman" w:cs="Times New Roman"/>
          <w:sz w:val="28"/>
          <w:szCs w:val="28"/>
        </w:rPr>
        <w:t xml:space="preserve"> к результатам освоения основной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D535A2" w:rsidRPr="00550114">
        <w:rPr>
          <w:rFonts w:ascii="Times New Roman" w:hAnsi="Times New Roman" w:cs="Times New Roman"/>
          <w:sz w:val="28"/>
          <w:szCs w:val="28"/>
        </w:rPr>
        <w:t>основного</w:t>
      </w:r>
      <w:r w:rsidRPr="00550114">
        <w:rPr>
          <w:rFonts w:ascii="Times New Roman" w:hAnsi="Times New Roman" w:cs="Times New Roman"/>
          <w:sz w:val="28"/>
          <w:szCs w:val="28"/>
        </w:rPr>
        <w:t xml:space="preserve"> общего образования </w:t>
      </w:r>
      <w:r w:rsidR="00930873" w:rsidRPr="00550114">
        <w:rPr>
          <w:rFonts w:ascii="Times New Roman" w:hAnsi="Times New Roman" w:cs="Times New Roman"/>
          <w:sz w:val="28"/>
          <w:szCs w:val="28"/>
        </w:rPr>
        <w:t>предмета</w:t>
      </w:r>
      <w:r w:rsidRPr="00550114">
        <w:rPr>
          <w:rFonts w:ascii="Times New Roman" w:hAnsi="Times New Roman" w:cs="Times New Roman"/>
          <w:sz w:val="28"/>
          <w:szCs w:val="28"/>
        </w:rPr>
        <w:t xml:space="preserve"> «</w:t>
      </w:r>
      <w:r w:rsidR="00D535A2" w:rsidRPr="00550114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550114">
        <w:rPr>
          <w:rFonts w:ascii="Times New Roman" w:hAnsi="Times New Roman" w:cs="Times New Roman"/>
          <w:sz w:val="28"/>
          <w:szCs w:val="28"/>
        </w:rPr>
        <w:t>»</w:t>
      </w:r>
      <w:r w:rsidRPr="00550114">
        <w:rPr>
          <w:rFonts w:ascii="Times New Roman" w:hAnsi="Times New Roman" w:cs="Times New Roman"/>
          <w:i/>
          <w:sz w:val="28"/>
          <w:szCs w:val="28"/>
        </w:rPr>
        <w:t>.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Программа включает пояснительную записку, в которой раскрываются цели изучения учебного </w:t>
      </w:r>
      <w:r w:rsidR="00D535A2" w:rsidRPr="00550114">
        <w:rPr>
          <w:rFonts w:ascii="Times New Roman" w:hAnsi="Times New Roman" w:cs="Times New Roman"/>
          <w:sz w:val="28"/>
          <w:szCs w:val="28"/>
        </w:rPr>
        <w:t>модуля</w:t>
      </w:r>
      <w:r w:rsidRPr="00550114">
        <w:rPr>
          <w:rFonts w:ascii="Times New Roman" w:hAnsi="Times New Roman" w:cs="Times New Roman"/>
          <w:sz w:val="28"/>
          <w:szCs w:val="28"/>
        </w:rPr>
        <w:t xml:space="preserve"> «</w:t>
      </w:r>
      <w:r w:rsidR="00D535A2" w:rsidRPr="00550114">
        <w:rPr>
          <w:rFonts w:ascii="Times New Roman" w:hAnsi="Times New Roman" w:cs="Times New Roman"/>
          <w:sz w:val="28"/>
          <w:szCs w:val="28"/>
        </w:rPr>
        <w:t>Шахматы в школе</w:t>
      </w:r>
      <w:r w:rsidRPr="00550114">
        <w:rPr>
          <w:rFonts w:ascii="Times New Roman" w:hAnsi="Times New Roman" w:cs="Times New Roman"/>
          <w:sz w:val="28"/>
          <w:szCs w:val="28"/>
        </w:rPr>
        <w:t>»</w:t>
      </w:r>
      <w:r w:rsidRPr="0055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50114">
        <w:rPr>
          <w:rFonts w:ascii="Times New Roman" w:hAnsi="Times New Roman" w:cs="Times New Roman"/>
          <w:sz w:val="28"/>
          <w:szCs w:val="28"/>
        </w:rPr>
        <w:t>предмет</w:t>
      </w:r>
      <w:r w:rsidR="00D535A2" w:rsidRPr="00550114">
        <w:rPr>
          <w:rFonts w:ascii="Times New Roman" w:hAnsi="Times New Roman" w:cs="Times New Roman"/>
          <w:sz w:val="28"/>
          <w:szCs w:val="28"/>
        </w:rPr>
        <w:t>а</w:t>
      </w:r>
      <w:r w:rsidRPr="00550114">
        <w:rPr>
          <w:rFonts w:ascii="Times New Roman" w:hAnsi="Times New Roman" w:cs="Times New Roman"/>
          <w:sz w:val="28"/>
          <w:szCs w:val="28"/>
        </w:rPr>
        <w:t xml:space="preserve"> «</w:t>
      </w:r>
      <w:r w:rsidR="00D535A2" w:rsidRPr="00550114">
        <w:rPr>
          <w:rFonts w:ascii="Times New Roman" w:hAnsi="Times New Roman" w:cs="Times New Roman"/>
          <w:sz w:val="28"/>
          <w:szCs w:val="28"/>
        </w:rPr>
        <w:t>Физическая культура</w:t>
      </w:r>
      <w:r w:rsidRPr="00550114">
        <w:rPr>
          <w:rFonts w:ascii="Times New Roman" w:hAnsi="Times New Roman" w:cs="Times New Roman"/>
          <w:sz w:val="28"/>
          <w:szCs w:val="28"/>
        </w:rPr>
        <w:t xml:space="preserve">», даётся общая характеристика </w:t>
      </w:r>
      <w:r w:rsidR="00D138F3" w:rsidRPr="00550114">
        <w:rPr>
          <w:rFonts w:ascii="Times New Roman" w:hAnsi="Times New Roman" w:cs="Times New Roman"/>
          <w:sz w:val="28"/>
          <w:szCs w:val="28"/>
        </w:rPr>
        <w:t>модуля</w:t>
      </w:r>
      <w:r w:rsidR="00D535A2" w:rsidRPr="00550114">
        <w:rPr>
          <w:rFonts w:ascii="Times New Roman" w:hAnsi="Times New Roman" w:cs="Times New Roman"/>
          <w:sz w:val="28"/>
          <w:szCs w:val="28"/>
        </w:rPr>
        <w:t>,</w:t>
      </w:r>
      <w:r w:rsidRPr="00550114">
        <w:rPr>
          <w:rFonts w:ascii="Times New Roman" w:hAnsi="Times New Roman" w:cs="Times New Roman"/>
          <w:sz w:val="28"/>
          <w:szCs w:val="28"/>
        </w:rPr>
        <w:t xml:space="preserve"> определяется место </w:t>
      </w:r>
      <w:r w:rsidR="00D138F3" w:rsidRPr="00550114">
        <w:rPr>
          <w:rFonts w:ascii="Times New Roman" w:hAnsi="Times New Roman" w:cs="Times New Roman"/>
          <w:sz w:val="28"/>
          <w:szCs w:val="28"/>
        </w:rPr>
        <w:t>модуля</w:t>
      </w:r>
      <w:r w:rsidRPr="00550114">
        <w:rPr>
          <w:rFonts w:ascii="Times New Roman" w:hAnsi="Times New Roman" w:cs="Times New Roman"/>
          <w:sz w:val="28"/>
          <w:szCs w:val="28"/>
        </w:rPr>
        <w:t xml:space="preserve"> в учебном плане, характеризуются его основные содержательные линии. 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Программа устанавливает требования к личностным,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метапредметным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и предметным результатам освоения основной образовательной программы </w:t>
      </w:r>
      <w:r w:rsidR="00D535A2" w:rsidRPr="00550114">
        <w:rPr>
          <w:rFonts w:ascii="Times New Roman" w:hAnsi="Times New Roman" w:cs="Times New Roman"/>
          <w:sz w:val="28"/>
          <w:szCs w:val="28"/>
        </w:rPr>
        <w:lastRenderedPageBreak/>
        <w:t>основного</w:t>
      </w:r>
      <w:r w:rsidRPr="00550114">
        <w:rPr>
          <w:rFonts w:ascii="Times New Roman" w:hAnsi="Times New Roman" w:cs="Times New Roman"/>
          <w:sz w:val="28"/>
          <w:szCs w:val="28"/>
        </w:rPr>
        <w:t xml:space="preserve"> общего образования при реализации </w:t>
      </w:r>
      <w:r w:rsidR="00D535A2" w:rsidRPr="00550114">
        <w:rPr>
          <w:rFonts w:ascii="Times New Roman" w:hAnsi="Times New Roman" w:cs="Times New Roman"/>
          <w:sz w:val="28"/>
          <w:szCs w:val="28"/>
        </w:rPr>
        <w:t>учебного модуля «Шахматы в школе»</w:t>
      </w:r>
      <w:r w:rsidR="00D535A2" w:rsidRPr="0055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535A2" w:rsidRPr="00550114">
        <w:rPr>
          <w:rFonts w:ascii="Times New Roman" w:hAnsi="Times New Roman" w:cs="Times New Roman"/>
          <w:sz w:val="28"/>
          <w:szCs w:val="28"/>
        </w:rPr>
        <w:t>предмета «Физическая культура»</w:t>
      </w:r>
      <w:r w:rsidRPr="00550114">
        <w:rPr>
          <w:rFonts w:ascii="Times New Roman" w:hAnsi="Times New Roman" w:cs="Times New Roman"/>
          <w:sz w:val="28"/>
          <w:szCs w:val="28"/>
        </w:rPr>
        <w:t xml:space="preserve">, примерное содержание </w:t>
      </w:r>
      <w:r w:rsidR="00D138F3" w:rsidRPr="00550114">
        <w:rPr>
          <w:rFonts w:ascii="Times New Roman" w:hAnsi="Times New Roman" w:cs="Times New Roman"/>
          <w:sz w:val="28"/>
          <w:szCs w:val="28"/>
        </w:rPr>
        <w:t>модуля</w:t>
      </w:r>
      <w:r w:rsidRPr="005501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81527" w:rsidRPr="00550114">
        <w:rPr>
          <w:rFonts w:ascii="Times New Roman" w:hAnsi="Times New Roman" w:cs="Times New Roman"/>
          <w:sz w:val="28"/>
          <w:szCs w:val="28"/>
        </w:rPr>
        <w:t>учебного модуля «Шахматы в школе»</w:t>
      </w:r>
      <w:r w:rsidR="00281527" w:rsidRPr="0055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81527" w:rsidRPr="00550114">
        <w:rPr>
          <w:rFonts w:ascii="Times New Roman" w:hAnsi="Times New Roman" w:cs="Times New Roman"/>
          <w:sz w:val="28"/>
          <w:szCs w:val="28"/>
        </w:rPr>
        <w:t>предмета «Физическая культура»</w:t>
      </w:r>
      <w:r w:rsidRPr="00550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0114">
        <w:rPr>
          <w:rFonts w:ascii="Times New Roman" w:hAnsi="Times New Roman" w:cs="Times New Roman"/>
          <w:sz w:val="28"/>
          <w:szCs w:val="28"/>
        </w:rPr>
        <w:t>разработана с учетом актуальных задач воспитания, обучения и развития обучающихся, их возрастных особенностей и возможностей, а также условий, которые необходимы для развития личностных и познавательных качеств</w:t>
      </w:r>
      <w:r w:rsidR="007C5F79" w:rsidRPr="00550114">
        <w:rPr>
          <w:rFonts w:ascii="Times New Roman" w:hAnsi="Times New Roman" w:cs="Times New Roman"/>
          <w:sz w:val="28"/>
          <w:szCs w:val="28"/>
        </w:rPr>
        <w:t xml:space="preserve"> подростков</w:t>
      </w:r>
      <w:r w:rsidRPr="00550114">
        <w:rPr>
          <w:rFonts w:ascii="Times New Roman" w:hAnsi="Times New Roman" w:cs="Times New Roman"/>
          <w:sz w:val="28"/>
          <w:szCs w:val="28"/>
        </w:rPr>
        <w:t>.</w:t>
      </w:r>
    </w:p>
    <w:p w:rsidR="00EE28E4" w:rsidRPr="00550114" w:rsidRDefault="00EE28E4" w:rsidP="00EE28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Примерная программа </w:t>
      </w:r>
      <w:r w:rsidR="008B794B" w:rsidRPr="00550114">
        <w:rPr>
          <w:rFonts w:ascii="Times New Roman" w:hAnsi="Times New Roman" w:cs="Times New Roman"/>
          <w:sz w:val="28"/>
          <w:szCs w:val="28"/>
        </w:rPr>
        <w:t>учебного модуля «Шахматы в школе»</w:t>
      </w:r>
      <w:r w:rsidR="008B794B" w:rsidRPr="0055011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B794B" w:rsidRPr="00550114">
        <w:rPr>
          <w:rFonts w:ascii="Times New Roman" w:hAnsi="Times New Roman" w:cs="Times New Roman"/>
          <w:sz w:val="28"/>
          <w:szCs w:val="28"/>
        </w:rPr>
        <w:t>предмета «Физическая культура»</w:t>
      </w:r>
      <w:r w:rsidRPr="00550114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C5F79" w:rsidRPr="00550114">
        <w:rPr>
          <w:rFonts w:ascii="Times New Roman" w:hAnsi="Times New Roman" w:cs="Times New Roman"/>
          <w:sz w:val="28"/>
          <w:szCs w:val="28"/>
        </w:rPr>
        <w:t>основой</w:t>
      </w:r>
      <w:r w:rsidRPr="00550114">
        <w:rPr>
          <w:rFonts w:ascii="Times New Roman" w:hAnsi="Times New Roman" w:cs="Times New Roman"/>
          <w:sz w:val="28"/>
          <w:szCs w:val="28"/>
        </w:rPr>
        <w:t xml:space="preserve"> для составления рабочих программ. Авторы рабочих программ могут по своему усмотрению вносить коррективы в структуру учебного материала, последовательность его изучения, а также расширять объём содержания. </w:t>
      </w:r>
    </w:p>
    <w:p w:rsidR="00EE28E4" w:rsidRPr="00550114" w:rsidRDefault="00EE28E4" w:rsidP="00EE28E4">
      <w:pPr>
        <w:autoSpaceDE w:val="0"/>
        <w:autoSpaceDN w:val="0"/>
        <w:adjustRightInd w:val="0"/>
        <w:spacing w:after="0"/>
        <w:jc w:val="center"/>
        <w:textAlignment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F70889" w:rsidRPr="00550114" w:rsidRDefault="00F70889">
      <w:pPr>
        <w:spacing w:after="160" w:line="259" w:lineRule="auto"/>
        <w:rPr>
          <w:rFonts w:ascii="Times New Roman" w:hAnsi="Times New Roman" w:cs="Times New Roman"/>
          <w:b/>
          <w:sz w:val="32"/>
          <w:szCs w:val="32"/>
        </w:rPr>
      </w:pPr>
      <w:r w:rsidRPr="00550114">
        <w:rPr>
          <w:rFonts w:ascii="Times New Roman" w:hAnsi="Times New Roman" w:cs="Times New Roman"/>
          <w:b/>
          <w:sz w:val="32"/>
          <w:szCs w:val="32"/>
        </w:rPr>
        <w:br w:type="page"/>
      </w:r>
    </w:p>
    <w:p w:rsidR="00EE28E4" w:rsidRPr="00550114" w:rsidRDefault="008577C7" w:rsidP="008577C7">
      <w:pPr>
        <w:pStyle w:val="1"/>
      </w:pPr>
      <w:bookmarkStart w:id="1" w:name="_Toc51318414"/>
      <w:r w:rsidRPr="00550114">
        <w:lastRenderedPageBreak/>
        <w:t>Пояснительная записка</w:t>
      </w:r>
      <w:bookmarkEnd w:id="1"/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Один из приоритетов государственной политики в области образования — ориентация не только на усвоение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фундаментальных знаний, но и на </w:t>
      </w:r>
      <w:r w:rsidR="000F6938" w:rsidRPr="00550114">
        <w:rPr>
          <w:rFonts w:ascii="Times New Roman" w:hAnsi="Times New Roman" w:cs="Times New Roman"/>
          <w:sz w:val="28"/>
          <w:szCs w:val="28"/>
        </w:rPr>
        <w:t xml:space="preserve">их </w:t>
      </w:r>
      <w:r w:rsidRPr="00550114">
        <w:rPr>
          <w:rFonts w:ascii="Times New Roman" w:hAnsi="Times New Roman" w:cs="Times New Roman"/>
          <w:sz w:val="28"/>
          <w:szCs w:val="28"/>
        </w:rPr>
        <w:t>воспитание, развитие личност</w:t>
      </w:r>
      <w:r w:rsidR="000F6938" w:rsidRPr="00550114">
        <w:rPr>
          <w:rFonts w:ascii="Times New Roman" w:hAnsi="Times New Roman" w:cs="Times New Roman"/>
          <w:sz w:val="28"/>
          <w:szCs w:val="28"/>
        </w:rPr>
        <w:t>ных качеств</w:t>
      </w:r>
      <w:r w:rsidRPr="00550114">
        <w:rPr>
          <w:rFonts w:ascii="Times New Roman" w:hAnsi="Times New Roman" w:cs="Times New Roman"/>
          <w:sz w:val="28"/>
          <w:szCs w:val="28"/>
        </w:rPr>
        <w:t>, познавательных и созидательных способностей.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Данный факт нашёл отражение в Национальной доктрине образования, устанавливающей приоритет образования в государственной политике, стратегию и основные направления его развития на период до 2025 года.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Шахматная игра на протяжении многих веков является составной частью общечеловеческой культуры.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«Они (шахматы.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Примеч. авт.) делают человека мудрее и дальновиднее, помогают объективно оценивать сложившуюся ситуацию, просчитывать поступки на несколько ходов вперёд» В. В. Путин.</w:t>
      </w:r>
      <w:proofErr w:type="gramEnd"/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XXI век — век стремительного научно-технического прогресса, высоких технологий, большого потока доступной информации — предопределил дефицит людей с активной жизненной и профессиональной позицией, людей, способных мыслить системно, не шаблонно, умеющих искать новые пути решения предложенных задач, находить быстрый выход из проблемной ситуации, добывать нужную информацию, обрабатывать её и систематизировать. И уже в школе дети должны получить возможность для раскрытия своего потенциала, развития навыков ориентации в высокотехнологичном конкурентном мире.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И здесь возрастает социально-педагогическая функция шахмат, выражающаяся в развитии у детей способности самостоятельно логически мыслить, </w:t>
      </w:r>
      <w:r w:rsidR="000F6938" w:rsidRPr="00550114">
        <w:rPr>
          <w:rFonts w:ascii="Times New Roman" w:hAnsi="Times New Roman" w:cs="Times New Roman"/>
          <w:sz w:val="28"/>
          <w:szCs w:val="28"/>
        </w:rPr>
        <w:t>формировании</w:t>
      </w:r>
      <w:r w:rsidRPr="00550114">
        <w:rPr>
          <w:rFonts w:ascii="Times New Roman" w:hAnsi="Times New Roman" w:cs="Times New Roman"/>
          <w:sz w:val="28"/>
          <w:szCs w:val="28"/>
        </w:rPr>
        <w:t xml:space="preserve"> ими навыков систематизированной аналитической работы, которые в дальнейшем принесут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пользу в научной или практической деятельности. Занятие шахматами сопряжено с постоянн</w:t>
      </w:r>
      <w:r w:rsidR="000F6938" w:rsidRPr="00550114">
        <w:rPr>
          <w:rFonts w:ascii="Times New Roman" w:hAnsi="Times New Roman" w:cs="Times New Roman"/>
          <w:sz w:val="28"/>
          <w:szCs w:val="28"/>
        </w:rPr>
        <w:t>ой</w:t>
      </w:r>
      <w:r w:rsidRPr="00550114">
        <w:rPr>
          <w:rFonts w:ascii="Times New Roman" w:hAnsi="Times New Roman" w:cs="Times New Roman"/>
          <w:sz w:val="28"/>
          <w:szCs w:val="28"/>
        </w:rPr>
        <w:t xml:space="preserve"> систематиз</w:t>
      </w:r>
      <w:r w:rsidR="000F6938" w:rsidRPr="00550114">
        <w:rPr>
          <w:rFonts w:ascii="Times New Roman" w:hAnsi="Times New Roman" w:cs="Times New Roman"/>
          <w:sz w:val="28"/>
          <w:szCs w:val="28"/>
        </w:rPr>
        <w:t>ацией</w:t>
      </w:r>
      <w:r w:rsidRPr="00550114">
        <w:rPr>
          <w:rFonts w:ascii="Times New Roman" w:hAnsi="Times New Roman" w:cs="Times New Roman"/>
          <w:sz w:val="28"/>
          <w:szCs w:val="28"/>
        </w:rPr>
        <w:t xml:space="preserve"> получаемых на уроках знаний, выработкой у детей способности адекватно реагировать на любой поток информации и быстро осмысливать её.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lastRenderedPageBreak/>
        <w:t>С учётом того, какое значение шахматная игра имеет для развития школьников, особенно ценно, что во многих регионах России шахматы интегрированы в программы основного общего образования. На сегодняшний день накоплен значительный опыт внедрения шахмат в образовательный процесс, что позволяет по достоинству оценить эффект воздействия этой игры на развитие детей и подростков.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Исследования доказали, что в рамках школьного образования активное освоение подростками игры в шахматы благотворно сказывается на их психическом, умственном и эмоциональном развитии, способствует формированию нравственных качеств, изобретательности и самостоятельности, умению ориентироваться на плоскости, сравнивать и обобщать. Дух здорового соперничества, присутствие игрового компонента, возможность личностной самореализации без агрессии, компактность, экономичность — всё это выгодно выделяет шахматы из большого ряда иных видов спорта. Постоянный поиск оптимального решения с учётом угроз соперника, расчёт вариантов в уме (без передвижения фигур на доске) создают в шахматной партии почти идеальные условия для формирования конвергентного, дивергентного и абстрактного видов мышления, а также способствуют появлению устойчивых навыков в принятии оптимальных самостоятельных решений в любой жизненной ситуации.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Известно, что игра в шахматы способствует развитию различных когнитивных функций обучающихся, в том числе их мыслительных способностей и интеллектуального потенциала.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Мыслительные способности совершенствуются благодаря самостоятельному обдумыванию ходов и анализу в ходе партии. Интеллектуальный потенциал проявляется в ситуациях, требующих мобильности и силы ума. Шахматная игра является благоприятным условием и методом воспитания способности к волевой регуляции поведения подростков. Овладевая способами волевой регуляции, обучающиеся приобретают устойчивые адаптивные качества личности: способность </w:t>
      </w:r>
      <w:r w:rsidRPr="00550114">
        <w:rPr>
          <w:rFonts w:ascii="Times New Roman" w:hAnsi="Times New Roman" w:cs="Times New Roman"/>
          <w:sz w:val="28"/>
          <w:szCs w:val="28"/>
        </w:rPr>
        <w:lastRenderedPageBreak/>
        <w:t>согласовывать свои стремления со своими умениями, навыки быстрого принятия оптимальных решений в трудных ситуациях, умение достойно справляться с поражением, общительность и коллективизм.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Особенно важно, что обучение детей подросткового возраста игре в шахматы позволяет предотвратить возникновение асоциального поведения, приобретение нежелательных антисоциальных тяготений и привычек. Для подростков шахматы являются интеллектуальной формой проведения досуга.</w:t>
      </w:r>
    </w:p>
    <w:p w:rsidR="00B436C9" w:rsidRPr="00550114" w:rsidRDefault="00B436C9" w:rsidP="00B436C9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50114">
        <w:rPr>
          <w:rFonts w:ascii="Times New Roman" w:hAnsi="Times New Roman" w:cs="Times New Roman"/>
          <w:sz w:val="28"/>
          <w:szCs w:val="28"/>
        </w:rPr>
        <w:t>Шахматная игра как полифункциональный предмет — это универсальный инструмент познания разных сфер человеческой деятельности, который в полной мере может способствовать формированию у подростков навыков сотрудничества со сверстниками и взрослыми, способов решения проблем творческого и поискового характера, планирования, контроля и оценки своих действий в соответствии с поставленной задачей, овладения логическими действиями сравнения, анализа, синтеза, установления аналогий и причинно-следственных связей, что и сформулировано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в требованиях Федерального государственного образовательного стандарта основного общего образования к результатам освоения основной образовательной программы.</w:t>
      </w:r>
    </w:p>
    <w:p w:rsidR="00D23BD9" w:rsidRPr="00550114" w:rsidRDefault="00EE28E4" w:rsidP="0069300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3005" w:rsidRPr="00550114" w:rsidRDefault="00693005" w:rsidP="00D8527F">
      <w:pPr>
        <w:pStyle w:val="2"/>
        <w:rPr>
          <w:rFonts w:cs="Times New Roman"/>
        </w:rPr>
      </w:pPr>
      <w:bookmarkStart w:id="2" w:name="_Toc51318415"/>
      <w:r w:rsidRPr="00550114">
        <w:rPr>
          <w:rFonts w:cs="Times New Roman"/>
        </w:rPr>
        <w:t>Общая характеристика учебного модуля</w:t>
      </w:r>
      <w:bookmarkEnd w:id="2"/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Учебный модуль «Шахматы в школе» предмета «Физическая культура» для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образовательных организаций, реализующих образовательные программы   основного общего образования требует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приложения всей совокупности человеческих сил и способностей: интеллектуальных, духовно-нравственных и эмоциональных. Основное содержание учебного курса составляют средства, максимально удовлетворяющие требованиям ФГОС основного общего образования.</w:t>
      </w:r>
    </w:p>
    <w:p w:rsidR="00693005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«Шахматы в школе» является учебным модулем предмета «Физическая культура», который может быть использован в общеобразовательной школе для изучения шахматной теории и практики и включён в целостный </w:t>
      </w:r>
      <w:r w:rsidRPr="00550114">
        <w:rPr>
          <w:rFonts w:ascii="Times New Roman" w:hAnsi="Times New Roman" w:cs="Times New Roman"/>
          <w:sz w:val="28"/>
          <w:szCs w:val="28"/>
        </w:rPr>
        <w:lastRenderedPageBreak/>
        <w:t>образовательный процесс.</w:t>
      </w:r>
    </w:p>
    <w:p w:rsidR="00982EC7" w:rsidRDefault="00982EC7" w:rsidP="00982EC7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п</w:t>
      </w:r>
      <w:r w:rsidRPr="002B470A">
        <w:rPr>
          <w:rFonts w:ascii="Times New Roman" w:hAnsi="Times New Roman" w:cs="Times New Roman"/>
          <w:sz w:val="28"/>
          <w:szCs w:val="28"/>
        </w:rPr>
        <w:t>римерн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B470A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B470A">
        <w:rPr>
          <w:rFonts w:ascii="Times New Roman" w:hAnsi="Times New Roman" w:cs="Times New Roman"/>
          <w:sz w:val="28"/>
          <w:szCs w:val="28"/>
        </w:rPr>
        <w:t xml:space="preserve"> учебного модуля «Шахматы в школе» предмета «Физическая культура» для общеобразовательных организаций, реализующих программы основного общего образования</w:t>
      </w:r>
      <w:r>
        <w:rPr>
          <w:rFonts w:ascii="Times New Roman" w:hAnsi="Times New Roman" w:cs="Times New Roman"/>
          <w:sz w:val="28"/>
          <w:szCs w:val="28"/>
        </w:rPr>
        <w:t>, обусловлена преемственным включением в учебный план общеобразовательных организаций многих регионов РФ курса «Шахматы в школе» на уровне основного общего образования.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В современной школе важное место занимает развивающая функция обучения, ориентированная на развитие мышления школьников, требующая не только усвоения готовых знаний, но и, самое главное, понимания, осознания и воспроизведения полученных знаний в различных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областях. 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Сохраняя все основные плюсы классической шахматной игры, учебный модуль обладает рядом существенных преимуществ, важных для общеобразовательных организаций: 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компактность оборудования: шахматный инвентарь, необходимый для обучения и турниров, лёгок, мобилен и удобен при транспортировке и в использовании (шахматные доски легко и быстро раскладываются на переменах между уроками в школьных рекреациях и коридорах и так же легко убираются);  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возможность участия в игре (соревнованиях) обучающихся различного возраста и уровня подготовленности; 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травмобезопасность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>.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Настоящая программа включает в себя два основных раздела: «Теоретические основы и правила шахматной игры»; «</w:t>
      </w:r>
      <w:r w:rsidR="006E7157" w:rsidRPr="00550114">
        <w:rPr>
          <w:rFonts w:ascii="Times New Roman" w:hAnsi="Times New Roman" w:cs="Times New Roman"/>
          <w:sz w:val="28"/>
          <w:szCs w:val="28"/>
        </w:rPr>
        <w:t>Практико-ориентированная соревновательная деятельность</w:t>
      </w:r>
      <w:r w:rsidRPr="00550114">
        <w:rPr>
          <w:rFonts w:ascii="Times New Roman" w:hAnsi="Times New Roman" w:cs="Times New Roman"/>
          <w:sz w:val="28"/>
          <w:szCs w:val="28"/>
        </w:rPr>
        <w:t>».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В разделе «Теоретические основы и правила шахматной игры» представлены исторические сведения, основные термины и понятия, а также образовательные аспекты, ориентированные на изучение основ теории и практики шахматной игры.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lastRenderedPageBreak/>
        <w:t>Раздел «</w:t>
      </w:r>
      <w:r w:rsidR="006E7157" w:rsidRPr="00550114">
        <w:rPr>
          <w:rFonts w:ascii="Times New Roman" w:hAnsi="Times New Roman" w:cs="Times New Roman"/>
          <w:sz w:val="28"/>
          <w:szCs w:val="28"/>
        </w:rPr>
        <w:t>Практико-ориентированная соревновательная деятельность</w:t>
      </w:r>
      <w:r w:rsidRPr="00550114">
        <w:rPr>
          <w:rFonts w:ascii="Times New Roman" w:hAnsi="Times New Roman" w:cs="Times New Roman"/>
          <w:sz w:val="28"/>
          <w:szCs w:val="28"/>
        </w:rPr>
        <w:t>» подразумевает отработку теоретического материала путём выполнения тренировочных, тестовых и контрольных заданий.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В тематическом планировании программы отражены темы основных её разделов и даны характеристики видов деятельности обучающихся. Эти характеристики ориентируют учителя на порядок освоения знаний в области данного вида спорта.</w:t>
      </w:r>
    </w:p>
    <w:p w:rsidR="00693005" w:rsidRPr="00550114" w:rsidRDefault="00693005" w:rsidP="00693005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Программа реализуется в соответствии с действующим законодательством о самостоятельности образовательной организации в осуществлении образовательной деятельности и возможности свободы выбора в части образовательных программ в соответствии с интересами детей и подростков (ч. 2, п. 6 и 16 ч. 3 ст. 28 Федерального закона «Об образовании в Российской Федерации»). Эффективность использования системы шахматных уроков в основной школе доказана их положительным влиянием на общий педагогический процесс обучения в школе.</w:t>
      </w:r>
    </w:p>
    <w:p w:rsidR="00D23BD9" w:rsidRPr="00550114" w:rsidRDefault="00D23BD9" w:rsidP="00944D42">
      <w:pPr>
        <w:spacing w:after="0" w:line="36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EE28E4" w:rsidRPr="00550114" w:rsidRDefault="00944D42" w:rsidP="00D8527F">
      <w:pPr>
        <w:pStyle w:val="2"/>
        <w:rPr>
          <w:rFonts w:cs="Times New Roman"/>
        </w:rPr>
      </w:pPr>
      <w:bookmarkStart w:id="3" w:name="_Toc51318416"/>
      <w:r w:rsidRPr="00550114">
        <w:rPr>
          <w:rFonts w:cs="Times New Roman"/>
        </w:rPr>
        <w:t>Цель и задачи модуля</w:t>
      </w:r>
      <w:bookmarkEnd w:id="3"/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Целью программы является создание условий для гармоничного когнитивного развития детей подросткового возраста посредством их массового вовлечения в шахматную игру.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Задачи программы подразделяются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общие, образовательные, оздоровительные и воспитательные.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Общие задачи направлены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массовое вовлечение подростков в шахматную игру;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приобщение учащихся основной школы к шахматной культуре;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открытие новых знаний, формирование умений и навыков игры в шахматы;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выявление, развитие и поддержку одарённых детей в области спорта, привлечение обучающихся, проявляющих повышенный интерес и способности к занятиям шахматами, в школьные спортивные клубы, секции, </w:t>
      </w:r>
      <w:r w:rsidRPr="00550114">
        <w:rPr>
          <w:rFonts w:ascii="Times New Roman" w:hAnsi="Times New Roman" w:cs="Times New Roman"/>
          <w:sz w:val="28"/>
          <w:szCs w:val="28"/>
        </w:rPr>
        <w:lastRenderedPageBreak/>
        <w:t>к участию в соревнованиях.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Образовательные задачи способствуют: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приобретению знаний из истории развития шахмат;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углублению знаний в области шахматной игры, получению представлений о различных тактических приёмах;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освоению принципов игры в дебюте, миттельшпиле и эндшпиле;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— изучению приёмов и методов шахматной борьбы.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Оздоровительные задачи направлены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82EC7">
        <w:rPr>
          <w:rFonts w:ascii="Times New Roman" w:hAnsi="Times New Roman" w:cs="Times New Roman"/>
          <w:sz w:val="28"/>
          <w:szCs w:val="28"/>
        </w:rPr>
        <w:t>:</w:t>
      </w:r>
      <w:r w:rsidRPr="0055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982EC7" w:rsidRPr="0055011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50114">
        <w:rPr>
          <w:rFonts w:ascii="Times New Roman" w:hAnsi="Times New Roman" w:cs="Times New Roman"/>
          <w:sz w:val="28"/>
          <w:szCs w:val="28"/>
        </w:rPr>
        <w:t xml:space="preserve">представлений об интеллектуальной культуре вообще и о культуре шахмат в частности;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982EC7" w:rsidRPr="00550114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550114">
        <w:rPr>
          <w:rFonts w:ascii="Times New Roman" w:hAnsi="Times New Roman" w:cs="Times New Roman"/>
          <w:sz w:val="28"/>
          <w:szCs w:val="28"/>
        </w:rPr>
        <w:t xml:space="preserve">первоначальных умений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интеллектуальных и эмоциональных проявлений;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982EC7">
        <w:rPr>
          <w:rFonts w:ascii="Times New Roman" w:hAnsi="Times New Roman" w:cs="Times New Roman"/>
          <w:sz w:val="28"/>
          <w:szCs w:val="28"/>
        </w:rPr>
        <w:t xml:space="preserve">воспитание </w:t>
      </w:r>
      <w:r w:rsidRPr="00550114">
        <w:rPr>
          <w:rFonts w:ascii="Times New Roman" w:hAnsi="Times New Roman" w:cs="Times New Roman"/>
          <w:sz w:val="28"/>
          <w:szCs w:val="28"/>
        </w:rPr>
        <w:t>стремления вести здоровый образ жизни.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Воспитательные задачи способствуют: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приобщению подростков к самостоятельным занятиям интеллектуальными играми и использованию их в свободное время;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воспитанию положительных качеств личности, норм коллективного взаимодействия и сотрудничества в учебной и соревновательной деятельности;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формированию у подростков устойчивой мотивации к интеллектуальным занятиям;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развитию выдержки, собранности, внимательности;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развитию эстетического восприятия действительности; </w:t>
      </w:r>
    </w:p>
    <w:p w:rsidR="00CD2B42" w:rsidRPr="00550114" w:rsidRDefault="00CD2B42" w:rsidP="00CD2B42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— формированию уважения к чужому мнению.</w:t>
      </w:r>
    </w:p>
    <w:p w:rsidR="00D23BD9" w:rsidRPr="00550114" w:rsidRDefault="00D23BD9" w:rsidP="00EE28E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28E4" w:rsidRPr="00550114" w:rsidRDefault="00EE28E4" w:rsidP="00D8527F">
      <w:pPr>
        <w:pStyle w:val="2"/>
        <w:rPr>
          <w:rFonts w:cs="Times New Roman"/>
        </w:rPr>
      </w:pPr>
      <w:bookmarkStart w:id="4" w:name="_Toc51318417"/>
      <w:r w:rsidRPr="00550114">
        <w:rPr>
          <w:rFonts w:cs="Times New Roman"/>
        </w:rPr>
        <w:t xml:space="preserve">Место </w:t>
      </w:r>
      <w:r w:rsidR="00693005" w:rsidRPr="00550114">
        <w:rPr>
          <w:rFonts w:cs="Times New Roman"/>
        </w:rPr>
        <w:t>модуля</w:t>
      </w:r>
      <w:r w:rsidRPr="00550114">
        <w:rPr>
          <w:rFonts w:cs="Times New Roman"/>
        </w:rPr>
        <w:t xml:space="preserve"> в учебном плане</w:t>
      </w:r>
      <w:bookmarkEnd w:id="4"/>
    </w:p>
    <w:p w:rsidR="002A26A1" w:rsidRPr="00550114" w:rsidRDefault="002A26A1" w:rsidP="002A26A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Программа разработана для учащихся 5–7 классов и рассчитана на изучение материала в течение 102 ч: в каждом классе по 34 ч.</w:t>
      </w:r>
    </w:p>
    <w:p w:rsidR="002A26A1" w:rsidRPr="00550114" w:rsidRDefault="002A26A1" w:rsidP="002A26A1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Основу содержания урока составляет изучение основ теории и практики шахматной игры с дальнейшим закреплением полученных знаний в </w:t>
      </w:r>
      <w:r w:rsidRPr="00550114">
        <w:rPr>
          <w:rFonts w:ascii="Times New Roman" w:hAnsi="Times New Roman" w:cs="Times New Roman"/>
          <w:sz w:val="28"/>
          <w:szCs w:val="28"/>
        </w:rPr>
        <w:lastRenderedPageBreak/>
        <w:t>игровой деятельности, включающей в себя игру с соперником, спарринги, соревновательную деятельность, шахматные праздники. Согласно Федеральному базисному учебному плану (приказ Министерства образования и науки Российской Федерации от 1 февраля 2012 г. № 74), устанавливается соотношение между компонентами федеральным, региональным и образовательной организации. Часы регионального компонента и компонента образовательной организации могут быть использованы для углублённого изучения учебных предметов федерального компонента базисного учебного плана, для введения новых учебных предметов, образовательных модулей и пр.</w:t>
      </w:r>
    </w:p>
    <w:p w:rsidR="00EE28E4" w:rsidRPr="00550114" w:rsidRDefault="00EE28E4" w:rsidP="00EE28E4">
      <w:pPr>
        <w:spacing w:after="0" w:line="360" w:lineRule="auto"/>
        <w:ind w:firstLine="6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8E4" w:rsidRPr="00550114" w:rsidRDefault="00EE28E4" w:rsidP="00D8527F">
      <w:pPr>
        <w:pStyle w:val="2"/>
        <w:rPr>
          <w:rFonts w:cs="Times New Roman"/>
        </w:rPr>
      </w:pPr>
      <w:bookmarkStart w:id="5" w:name="_Toc51318418"/>
      <w:r w:rsidRPr="00550114">
        <w:rPr>
          <w:rFonts w:cs="Times New Roman"/>
        </w:rPr>
        <w:t xml:space="preserve">Личностные, </w:t>
      </w:r>
      <w:proofErr w:type="spellStart"/>
      <w:r w:rsidRPr="00550114">
        <w:rPr>
          <w:rFonts w:cs="Times New Roman"/>
        </w:rPr>
        <w:t>метапредметные</w:t>
      </w:r>
      <w:proofErr w:type="spellEnd"/>
      <w:r w:rsidRPr="00550114">
        <w:rPr>
          <w:rFonts w:cs="Times New Roman"/>
        </w:rPr>
        <w:t xml:space="preserve"> и предметные результаты</w:t>
      </w:r>
      <w:r w:rsidR="00CA10BA" w:rsidRPr="00550114">
        <w:rPr>
          <w:rFonts w:cs="Times New Roman"/>
        </w:rPr>
        <w:br/>
      </w:r>
      <w:r w:rsidRPr="00550114">
        <w:rPr>
          <w:rFonts w:cs="Times New Roman"/>
        </w:rPr>
        <w:t>освоения учебного</w:t>
      </w:r>
      <w:r w:rsidR="006E738C" w:rsidRPr="00550114">
        <w:rPr>
          <w:rFonts w:cs="Times New Roman"/>
        </w:rPr>
        <w:t xml:space="preserve"> модуля</w:t>
      </w:r>
      <w:bookmarkEnd w:id="5"/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Программа учебного модуля «Шахматы в школе» предмета «Физическая культура» предусматривает достижение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личностных,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Личностные результаты освоения программы отражают индивидуальные качества, которые учащиеся должны приобрести в процессе освоения программного материала. К личностным результатам относят: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формирование основ российской, гражданской идентичности;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ориентацию на моральные нормы и их выполнение;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наличие чувства прекрасного;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формирование основ шахматной культуры;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понимание важности бережного отношения к собственному здоровью;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наличие мотивации к творческому труду, работе на результат;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готовность и способность к саморазвитию и самообучению;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уважительное отношение к иному мнению;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приобретение основных навыков сотрудничества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взрослыми людьми и сверстниками;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lastRenderedPageBreak/>
        <w:t xml:space="preserve">— воспитание этических чувств доброжелательности, толерантности и эмоционально-нравственной отзывчивости, понимания и сопереживания чувствам и обстоятельствам других людей;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умение управлять своими эмоциями; </w:t>
      </w:r>
    </w:p>
    <w:p w:rsidR="0049707F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дисциплинированность, внимательность, трудолюбие и упорство в достижении поставленных целей; </w:t>
      </w:r>
    </w:p>
    <w:p w:rsidR="0049707F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формирование навыков творческого подхода при решении различных задач, стремление к работе на результат;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— оказание бескорыстной помощи окружающим.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50114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результаты освоения программы характеризуют уровень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универсальных учебных действий (УУД): познавательных, коммуникативных и регулятивных.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Познавательные УУД: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— умение с помощью педагога и самостоятельно</w:t>
      </w:r>
      <w:r w:rsidR="0049707F" w:rsidRPr="00550114">
        <w:rPr>
          <w:rFonts w:ascii="Times New Roman" w:hAnsi="Times New Roman" w:cs="Times New Roman"/>
          <w:sz w:val="28"/>
          <w:szCs w:val="28"/>
        </w:rPr>
        <w:t xml:space="preserve"> </w:t>
      </w:r>
      <w:r w:rsidRPr="00550114">
        <w:rPr>
          <w:rFonts w:ascii="Times New Roman" w:hAnsi="Times New Roman" w:cs="Times New Roman"/>
          <w:sz w:val="28"/>
          <w:szCs w:val="28"/>
        </w:rPr>
        <w:t xml:space="preserve">выделять и формулировать познавательную цель деятельности в области шахматной игры;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владение способом структурирования шахматных знаний;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способность выбрать наиболее эффективный способ решения учебной задачи в конкретных условиях;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умение находить необходимую информацию;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способность совместно с учителем ставить и формулировать задачу, самостоятельно создавать алгоритмы деятельности при решении проблемы творческого или поискового характера;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умение моделировать, а также владение широким спектром логических действий и операций, включая общие приёмы решения задач;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— способность строить логические цепи рассуждений, анализировать и просчитывать результат своих действий, воспроизводить по памяти информацию, устанавливать причинно-следственные связи, предвидеть реакцию соперника, сопоставлять факты, концентрировать внимание, находить нестандартные решения.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lastRenderedPageBreak/>
        <w:t xml:space="preserve">Коммуникативные УУД: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умение находить компромиссы и общие решения, разрешать конфликты на основе согласования различных позиций;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способность формулировать, аргументировать и отстаивать своё мнение, вести дискуссию, обсуждать содержание и результаты совместной деятельности;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умение донести свою точку зрения до других и отстаивать собственную позицию, а также уважать и учитывать позицию партнёра (собеседника);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— возможность организовывать и осуществлять сотрудничество и кооперацию с учителем и сверстниками, адекватно передавать информацию и отображать предметное содержание и условия деятельности в речи.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Регулятивные УУД: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её реализации;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— способность принимать и сохранять учебную цель и задачу, планировать её 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Предметные результаты освоения программы характеризуют умения и опыт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>, приобретаемые и закрепляемые в процессе освоения учебного модуля «Шахматы в школе».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B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освоения обязательного минимума знаний при обучении по данной программе обучающиеся основной школы должны: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приобрести знания из истории развития шахмат, представления о роли шахмат и их значении в жизни человека; </w:t>
      </w:r>
    </w:p>
    <w:p w:rsidR="003A34FC" w:rsidRPr="00550114" w:rsidRDefault="003A34FC" w:rsidP="003A34FC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владеть терминологией шахматной игры, понимать функциональный смысл и направленность действий при закреплении изученного шахматного материала; — приобрести навык организации </w:t>
      </w:r>
      <w:r w:rsidRPr="00550114">
        <w:rPr>
          <w:rFonts w:ascii="Times New Roman" w:hAnsi="Times New Roman" w:cs="Times New Roman"/>
          <w:sz w:val="28"/>
          <w:szCs w:val="28"/>
        </w:rPr>
        <w:lastRenderedPageBreak/>
        <w:t>отдыха и досуга с использованием шахматной игры.</w:t>
      </w:r>
    </w:p>
    <w:p w:rsidR="00EE28E4" w:rsidRPr="00550114" w:rsidRDefault="00EE28E4" w:rsidP="00EE28E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28E4" w:rsidRPr="00550114" w:rsidRDefault="00EE28E4" w:rsidP="006111B9">
      <w:pPr>
        <w:pStyle w:val="1"/>
        <w:rPr>
          <w:rFonts w:cs="Times New Roman"/>
        </w:rPr>
      </w:pPr>
      <w:bookmarkStart w:id="6" w:name="_Toc51318419"/>
      <w:r w:rsidRPr="00550114">
        <w:rPr>
          <w:rFonts w:cs="Times New Roman"/>
        </w:rPr>
        <w:t xml:space="preserve">Содержание </w:t>
      </w:r>
      <w:r w:rsidR="006111B9" w:rsidRPr="00550114">
        <w:rPr>
          <w:rFonts w:cs="Times New Roman"/>
        </w:rPr>
        <w:t>учебного модуля «Шахматы в школе» предмета «Физическая культура»</w:t>
      </w:r>
      <w:bookmarkEnd w:id="6"/>
    </w:p>
    <w:p w:rsidR="00D8527F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114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и правила шахматной игры </w:t>
      </w:r>
    </w:p>
    <w:p w:rsidR="00D8527F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114">
        <w:rPr>
          <w:rFonts w:ascii="Times New Roman" w:hAnsi="Times New Roman" w:cs="Times New Roman"/>
          <w:i/>
          <w:sz w:val="28"/>
          <w:szCs w:val="28"/>
        </w:rPr>
        <w:t xml:space="preserve">История шахмат </w:t>
      </w:r>
    </w:p>
    <w:p w:rsidR="00D8527F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Шахматная игра как спорт в международном сообществе; цели, задачи, оздоровительное и воспитательное значение шахмат. История зарождения и развития шахматной игры, её роль в современном обществе. Чемпионы мира по шахматам. Современные выдающиеся отечественные и зарубежные шахматисты. </w:t>
      </w:r>
    </w:p>
    <w:p w:rsidR="00D8527F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0114">
        <w:rPr>
          <w:rFonts w:ascii="Times New Roman" w:hAnsi="Times New Roman" w:cs="Times New Roman"/>
          <w:i/>
          <w:sz w:val="28"/>
          <w:szCs w:val="28"/>
        </w:rPr>
        <w:t xml:space="preserve">Базовые понятия шахматной игры </w:t>
      </w:r>
    </w:p>
    <w:p w:rsidR="00D8527F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Правила техники безопасности во время занятий шахматами, понятие о травмах и способах их предупреждения. Правила поведения шахматистов, шахматный этикет. Шахматные соревнования и правила их проведения. </w:t>
      </w:r>
    </w:p>
    <w:p w:rsidR="00D8527F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Структура и содержание тренировочных занятий по шахматам.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Основные термины и понятия в шахматной игре: белое и чёрное поле, горизонталь, вертикаль, диагональ, центр, шахматные фигуры (ладья, слон, ферзь, конь, пешка, король); ход и взятие каждой фигурой, нападение, защита, начальное положение, ход, взятие, удар, взятие на проходе, длинная и короткая рокировка, шах, мат, пат, ничья, ценность шахматных фигур, сравнительная сила фигур, стадии шахматной партии, основные тактические приёмы;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шахматная партия, запись шахматной партии, основы дебюта, атака на рокировавшегося и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нерокировавшегося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короля в начале партии, атака при равносторонних и разносторонних рокировках, основы пешечных, ладейных и </w:t>
      </w:r>
      <w:proofErr w:type="spellStart"/>
      <w:r w:rsidRPr="00550114">
        <w:rPr>
          <w:rFonts w:ascii="Times New Roman" w:hAnsi="Times New Roman" w:cs="Times New Roman"/>
          <w:sz w:val="28"/>
          <w:szCs w:val="28"/>
        </w:rPr>
        <w:t>легкофигурных</w:t>
      </w:r>
      <w:proofErr w:type="spellEnd"/>
      <w:r w:rsidRPr="00550114">
        <w:rPr>
          <w:rFonts w:ascii="Times New Roman" w:hAnsi="Times New Roman" w:cs="Times New Roman"/>
          <w:sz w:val="28"/>
          <w:szCs w:val="28"/>
        </w:rPr>
        <w:t xml:space="preserve"> эндшпилей. </w:t>
      </w:r>
    </w:p>
    <w:p w:rsidR="00D8527F" w:rsidRPr="00550114" w:rsidRDefault="006E7157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114">
        <w:rPr>
          <w:rFonts w:ascii="Times New Roman" w:hAnsi="Times New Roman" w:cs="Times New Roman"/>
          <w:b/>
          <w:sz w:val="28"/>
          <w:szCs w:val="28"/>
        </w:rPr>
        <w:t>Практико-ориентированная соревновательная деятельность</w:t>
      </w:r>
      <w:r w:rsidR="00D8527F" w:rsidRPr="005501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E28E4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Данный вид деятельности включает в себя конкурсы решения позиций, спарринги, соревнования, шахматные праздники.</w:t>
      </w:r>
    </w:p>
    <w:p w:rsidR="00D8527F" w:rsidRPr="00550114" w:rsidRDefault="00D8527F" w:rsidP="00D8527F">
      <w:pPr>
        <w:pStyle w:val="PreformattedTex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8527F" w:rsidRPr="00550114" w:rsidRDefault="00D8527F" w:rsidP="00EE28E4">
      <w:pPr>
        <w:pStyle w:val="a8"/>
        <w:spacing w:after="0" w:line="360" w:lineRule="auto"/>
        <w:ind w:left="1440"/>
        <w:jc w:val="both"/>
        <w:rPr>
          <w:rFonts w:ascii="Times New Roman" w:hAnsi="Times New Roman" w:cs="Times New Roman"/>
        </w:rPr>
      </w:pPr>
    </w:p>
    <w:p w:rsidR="00D8527F" w:rsidRPr="00550114" w:rsidRDefault="00D8527F" w:rsidP="00EE28E4">
      <w:pPr>
        <w:pStyle w:val="a8"/>
        <w:spacing w:after="0" w:line="360" w:lineRule="auto"/>
        <w:ind w:left="1440"/>
        <w:jc w:val="both"/>
        <w:rPr>
          <w:rFonts w:ascii="Times New Roman" w:hAnsi="Times New Roman" w:cs="Times New Roman"/>
          <w:strike/>
          <w:szCs w:val="28"/>
        </w:rPr>
      </w:pPr>
    </w:p>
    <w:p w:rsidR="00F87890" w:rsidRPr="00550114" w:rsidRDefault="00314C0C" w:rsidP="00F87890">
      <w:pPr>
        <w:pStyle w:val="1"/>
        <w:rPr>
          <w:rFonts w:cs="Times New Roman"/>
        </w:rPr>
      </w:pPr>
      <w:bookmarkStart w:id="7" w:name="_Toc51318420"/>
      <w:r w:rsidRPr="00550114">
        <w:rPr>
          <w:rFonts w:cs="Times New Roman"/>
        </w:rPr>
        <w:t>Тематическое планирование с определением</w:t>
      </w:r>
      <w:r w:rsidR="00C82478" w:rsidRPr="00550114">
        <w:rPr>
          <w:rFonts w:cs="Times New Roman"/>
        </w:rPr>
        <w:t xml:space="preserve"> </w:t>
      </w:r>
      <w:r w:rsidRPr="00550114">
        <w:rPr>
          <w:rFonts w:cs="Times New Roman"/>
        </w:rPr>
        <w:t>основных видов учебной деятельности</w:t>
      </w:r>
      <w:bookmarkEnd w:id="7"/>
    </w:p>
    <w:p w:rsidR="00F87890" w:rsidRPr="00550114" w:rsidRDefault="00F87890" w:rsidP="00F87890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441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1645"/>
        <w:gridCol w:w="477"/>
        <w:gridCol w:w="2499"/>
        <w:gridCol w:w="3686"/>
        <w:gridCol w:w="1134"/>
      </w:tblGrid>
      <w:tr w:rsidR="00982EC7" w:rsidRPr="00550114" w:rsidTr="00982EC7"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EC7" w:rsidRPr="00550114" w:rsidRDefault="00982EC7" w:rsidP="006E7157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Содержание раздела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2EC7" w:rsidRPr="00550114" w:rsidRDefault="00982EC7" w:rsidP="006E7157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Тематическое планирование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82EC7" w:rsidRPr="00550114" w:rsidRDefault="00982EC7" w:rsidP="006E7157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Характеристика видов деятельности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982EC7" w:rsidP="006E7157">
            <w:pPr>
              <w:pStyle w:val="ad"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часов</w:t>
            </w:r>
          </w:p>
        </w:tc>
      </w:tr>
      <w:tr w:rsidR="00982EC7" w:rsidRPr="00550114" w:rsidTr="00371811">
        <w:trPr>
          <w:trHeight w:val="331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982EC7">
            <w:pPr>
              <w:pStyle w:val="ad"/>
              <w:keepNext/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sz w:val="28"/>
                <w:szCs w:val="28"/>
              </w:rPr>
              <w:t>5 класс (34 ч)</w:t>
            </w:r>
          </w:p>
        </w:tc>
      </w:tr>
      <w:tr w:rsidR="00982EC7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Раздел 1. Знания о теоретических основах и правилах шахматной игры</w:t>
            </w:r>
          </w:p>
        </w:tc>
      </w:tr>
      <w:tr w:rsidR="00982EC7" w:rsidRPr="00550114" w:rsidTr="00982EC7">
        <w:trPr>
          <w:trHeight w:val="5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История шахмат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Знакомство с великими шахматистами итальянской шахматной школы. Возникновения шахмат в Италии, первые шахматные книги.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9F0EA7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Знать: </w:t>
            </w:r>
            <w:r w:rsidRPr="00550114">
              <w:rPr>
                <w:rFonts w:ascii="Times New Roman" w:hAnsi="Times New Roman" w:cs="Times New Roman"/>
                <w:sz w:val="24"/>
              </w:rPr>
              <w:t>историю развития шахматной культуры в эпоху Возрождения, о возникновении шахмат в Италии, о выдающихся итальянских шахматистах, первых шахматных книгах.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982EC7" w:rsidP="009F0EA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82EC7" w:rsidRPr="00550114" w:rsidTr="00982EC7">
        <w:trPr>
          <w:trHeight w:val="53"/>
        </w:trPr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Базовые понятия шахматной игры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Шахматная комбинация: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«перегрузка», «освобождение поля», «освобождение линии», комбинации в миттельшпиле на полях </w:t>
            </w:r>
            <w:r w:rsidRPr="00550114"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2/h7, типовые комбинации </w:t>
            </w:r>
            <w:proofErr w:type="gramStart"/>
            <w:r w:rsidRPr="00550114">
              <w:rPr>
                <w:rFonts w:ascii="Times New Roman" w:hAnsi="Times New Roman" w:cs="Times New Roman"/>
                <w:sz w:val="24"/>
              </w:rPr>
              <w:t>по</w:t>
            </w:r>
            <w:proofErr w:type="gramEnd"/>
            <w:r w:rsidRPr="005501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50114">
              <w:rPr>
                <w:rFonts w:ascii="Times New Roman" w:hAnsi="Times New Roman" w:cs="Times New Roman"/>
                <w:sz w:val="24"/>
              </w:rPr>
              <w:t>на</w:t>
            </w:r>
            <w:proofErr w:type="gramEnd"/>
            <w:r w:rsidRPr="00550114">
              <w:rPr>
                <w:rFonts w:ascii="Times New Roman" w:hAnsi="Times New Roman" w:cs="Times New Roman"/>
                <w:sz w:val="24"/>
              </w:rPr>
              <w:t xml:space="preserve"> полях </w:t>
            </w:r>
            <w:r w:rsidRPr="0055011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550114">
              <w:rPr>
                <w:rFonts w:ascii="Times New Roman" w:hAnsi="Times New Roman" w:cs="Times New Roman"/>
                <w:sz w:val="24"/>
              </w:rPr>
              <w:t>2/</w:t>
            </w:r>
            <w:r w:rsidRPr="0055011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7, типовые комбинации на полях </w:t>
            </w:r>
            <w:r w:rsidRPr="0055011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3/g6.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дебюта: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роль центра в шахматной партии, развитие фигур и мобилизация сил, опасность бесполезных ходов и потеря времени.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  <w:u w:val="single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миттельшпиля: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Учение В. </w:t>
            </w:r>
            <w:proofErr w:type="spellStart"/>
            <w:r w:rsidRPr="00550114">
              <w:rPr>
                <w:rFonts w:ascii="Times New Roman" w:hAnsi="Times New Roman" w:cs="Times New Roman"/>
                <w:sz w:val="24"/>
              </w:rPr>
              <w:t>Стеница</w:t>
            </w:r>
            <w:proofErr w:type="spellEnd"/>
            <w:r w:rsidRPr="00550114">
              <w:rPr>
                <w:rFonts w:ascii="Times New Roman" w:hAnsi="Times New Roman" w:cs="Times New Roman"/>
                <w:sz w:val="24"/>
              </w:rPr>
              <w:t>, значение открытой линии, «хорошие» и «плохие» фигуры.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эндшпиля: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типовые приемы в пешечных окончаниях.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Знать: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тактические приемы «перегрузка», «освобождение линии», «освобождение поля», учение</w:t>
            </w:r>
            <w:proofErr w:type="gramStart"/>
            <w:r w:rsidRPr="00550114">
              <w:rPr>
                <w:rFonts w:ascii="Times New Roman" w:hAnsi="Times New Roman" w:cs="Times New Roman"/>
                <w:sz w:val="24"/>
              </w:rPr>
              <w:t xml:space="preserve"> В</w:t>
            </w:r>
            <w:proofErr w:type="gramEnd"/>
            <w:r w:rsidRPr="00550114">
              <w:rPr>
                <w:rFonts w:ascii="Times New Roman" w:hAnsi="Times New Roman" w:cs="Times New Roman"/>
                <w:sz w:val="24"/>
              </w:rPr>
              <w:t xml:space="preserve">» </w:t>
            </w:r>
            <w:proofErr w:type="spellStart"/>
            <w:r w:rsidRPr="00550114">
              <w:rPr>
                <w:rFonts w:ascii="Times New Roman" w:hAnsi="Times New Roman" w:cs="Times New Roman"/>
                <w:sz w:val="24"/>
              </w:rPr>
              <w:t>Стейница</w:t>
            </w:r>
            <w:proofErr w:type="spellEnd"/>
            <w:r w:rsidRPr="00550114">
              <w:rPr>
                <w:rFonts w:ascii="Times New Roman" w:hAnsi="Times New Roman" w:cs="Times New Roman"/>
                <w:sz w:val="24"/>
              </w:rPr>
              <w:t>, важность открытых линией, центра в шахматной партии, опасность отставания в развитии и бесполезных ходов в дебюте, основные типовые приемы в пешечных окончаниях, 5 главных правил пешечного эндшпиля.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находить типовые тактические приемы в миттельшпиле на полях h2/h7, </w:t>
            </w:r>
            <w:r w:rsidRPr="0055011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550114">
              <w:rPr>
                <w:rFonts w:ascii="Times New Roman" w:hAnsi="Times New Roman" w:cs="Times New Roman"/>
                <w:sz w:val="24"/>
              </w:rPr>
              <w:t>2/</w:t>
            </w:r>
            <w:r w:rsidRPr="0055011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550114">
              <w:rPr>
                <w:rFonts w:ascii="Times New Roman" w:hAnsi="Times New Roman" w:cs="Times New Roman"/>
                <w:sz w:val="24"/>
              </w:rPr>
              <w:t>7, g6/</w:t>
            </w:r>
            <w:r w:rsidRPr="00550114">
              <w:rPr>
                <w:rFonts w:ascii="Times New Roman" w:hAnsi="Times New Roman" w:cs="Times New Roman"/>
                <w:sz w:val="24"/>
                <w:lang w:val="en-US"/>
              </w:rPr>
              <w:t>g</w:t>
            </w:r>
            <w:r w:rsidRPr="00550114">
              <w:rPr>
                <w:rFonts w:ascii="Times New Roman" w:hAnsi="Times New Roman" w:cs="Times New Roman"/>
                <w:sz w:val="24"/>
              </w:rPr>
              <w:t>3, использовать перевес в развитии в дебюте, применять различные типовые комбинации в дебюте, ориентированные на раскрытие короля соперника и создание матовых угроз, разыгрывать простейшие пешечные эндшпили, реализовывать преимущество защищенной проходной пешки в пешечном эндшпиле.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Выполнять: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правила поведения за шахматной доской.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982EC7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Раздел 2. </w:t>
            </w:r>
            <w:r w:rsidRPr="0055011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50114">
              <w:rPr>
                <w:rFonts w:ascii="Times New Roman" w:hAnsi="Times New Roman" w:cs="Times New Roman"/>
                <w:b/>
                <w:sz w:val="24"/>
              </w:rPr>
              <w:t>Практико-ориентированная соревновательная деятельность</w:t>
            </w:r>
          </w:p>
        </w:tc>
      </w:tr>
      <w:tr w:rsidR="00982EC7" w:rsidRPr="00550114" w:rsidTr="00982EC7">
        <w:trPr>
          <w:trHeight w:val="53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lastRenderedPageBreak/>
              <w:t>Тесты и контрольные точки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Тесты и контрольные точки на все пройденные тактические прием и шахматные комбинации, стратегические приемы.</w:t>
            </w:r>
          </w:p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Расставлять </w:t>
            </w:r>
            <w:r w:rsidRPr="00550114">
              <w:rPr>
                <w:rFonts w:ascii="Times New Roman" w:hAnsi="Times New Roman" w:cs="Times New Roman"/>
                <w:sz w:val="24"/>
              </w:rPr>
              <w:t>позиции для решения упражнений.  Решать шахматные упражнения.</w:t>
            </w:r>
          </w:p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шахматные партии, свои ответы и ответы своих сверстников. 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С помощью тестового задания оценивать собственное выполнение.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550114">
              <w:rPr>
                <w:rFonts w:ascii="Times New Roman" w:hAnsi="Times New Roman" w:cs="Times New Roman"/>
                <w:sz w:val="24"/>
              </w:rPr>
              <w:t>самостоятельно рассматривать шахматные партии – миниатюры и находить комбинации на изученные темы.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982EC7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982EC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sz w:val="28"/>
                <w:szCs w:val="28"/>
              </w:rPr>
              <w:t>6 класс (34 ч)</w:t>
            </w:r>
          </w:p>
        </w:tc>
      </w:tr>
      <w:tr w:rsidR="00982EC7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Раздел 1. Знания о теоретических основах и правилах шахматной игры</w:t>
            </w:r>
          </w:p>
        </w:tc>
      </w:tr>
      <w:tr w:rsidR="00982EC7" w:rsidRPr="00550114" w:rsidTr="00982EC7">
        <w:trPr>
          <w:trHeight w:val="53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История шахмат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Знакомство с великими шахматистами русской, французской и английской шахматных школ, их творчеством и шахматными взглядами, история развития шахматных дебютов.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9F0EA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Знать: </w:t>
            </w:r>
            <w:proofErr w:type="spellStart"/>
            <w:r w:rsidRPr="00550114">
              <w:rPr>
                <w:rFonts w:ascii="Times New Roman" w:hAnsi="Times New Roman" w:cs="Times New Roman"/>
                <w:sz w:val="24"/>
              </w:rPr>
              <w:t>иторию</w:t>
            </w:r>
            <w:proofErr w:type="spellEnd"/>
            <w:r w:rsidRPr="005501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50114">
              <w:rPr>
                <w:rFonts w:ascii="Times New Roman" w:hAnsi="Times New Roman" w:cs="Times New Roman"/>
                <w:sz w:val="24"/>
              </w:rPr>
              <w:t>развитии</w:t>
            </w:r>
            <w:proofErr w:type="gramEnd"/>
            <w:r w:rsidRPr="00550114">
              <w:rPr>
                <w:rFonts w:ascii="Times New Roman" w:hAnsi="Times New Roman" w:cs="Times New Roman"/>
                <w:sz w:val="24"/>
              </w:rPr>
              <w:t xml:space="preserve"> шахматной культуры в России, Франции и Англии, о выдающихся шахматистов этих стран, их достижениях и шахматных взглядах, истории развития дебютов в Романтическую эпоху, гамбиты.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982EC7" w:rsidP="009F0EA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82EC7" w:rsidRPr="00550114" w:rsidTr="00982EC7">
        <w:trPr>
          <w:trHeight w:val="2268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Базовые понятия шахматной игры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Шахматная комбинация: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типовые приемы проведения комбинаций в дебюте на полях f2/f7.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дебюта: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способы создания атаки на короля, застрявшего в центре, опасность погони за выигрышем материала в дебюте.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  <w:u w:val="single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миттельшпиля: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Пешечные штурмы при односторонних и разносторонних рокировках, контрудар в центре – главный ответ на </w:t>
            </w:r>
            <w:r w:rsidRPr="00550114">
              <w:rPr>
                <w:rFonts w:ascii="Times New Roman" w:hAnsi="Times New Roman" w:cs="Times New Roman"/>
                <w:sz w:val="24"/>
              </w:rPr>
              <w:lastRenderedPageBreak/>
              <w:t>фланговые атаки, «сильные» и «слабые» поля, «форпост», способ подключения ладьи на фланг для поддержания атаки на короля соперника.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эндшпиля: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типовые приемы в слоновых окончаниях.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lastRenderedPageBreak/>
              <w:t>Знать: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типовые приемы проведения комбинаций в дебюте на полях f2/f7, способы разрушения прикрытия короля, застрявшего в центре, опасность погони за выигрышем материала в дебюте в ущерб развитию фигур.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находить создавать атаки на короля при разносторонних и односторонних рокировках методом пешечного штурма и создания фигурно – пешечной атаки, разыгрывать простейшие слоновые эндшпили.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Выполнять: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правила поведения за шахматной доской.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14</w:t>
            </w:r>
          </w:p>
        </w:tc>
      </w:tr>
      <w:tr w:rsidR="00982EC7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2.  Практико-ориентированная соревновательная деятельность</w:t>
            </w:r>
          </w:p>
        </w:tc>
      </w:tr>
      <w:tr w:rsidR="00982EC7" w:rsidRPr="00550114" w:rsidTr="00C75A5E">
        <w:trPr>
          <w:trHeight w:val="3750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Тесты и контрольные точки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Тесты и контрольные точки на все пройденные тактические прием и шахматные комбинации, стратегические приемы.</w:t>
            </w:r>
          </w:p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Расставлять </w:t>
            </w:r>
            <w:r w:rsidRPr="00550114">
              <w:rPr>
                <w:rFonts w:ascii="Times New Roman" w:hAnsi="Times New Roman" w:cs="Times New Roman"/>
                <w:sz w:val="24"/>
              </w:rPr>
              <w:t>позицию для решения упражнений.  Решать шахматные упражнения.</w:t>
            </w:r>
          </w:p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шахматные партии, свои ответы и ответы своих сверстников. 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С помощью тестового задания оценивать собственное выполнение.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550114">
              <w:rPr>
                <w:rFonts w:ascii="Times New Roman" w:hAnsi="Times New Roman" w:cs="Times New Roman"/>
                <w:sz w:val="24"/>
              </w:rPr>
              <w:t>самостоятельно рассматривать шахматные партии – миниатюры и находить известные комбинации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  <w:tr w:rsidR="00C75A5E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5E" w:rsidRPr="00550114" w:rsidRDefault="00C75A5E" w:rsidP="006E7157">
            <w:pPr>
              <w:pStyle w:val="ad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sz w:val="28"/>
                <w:szCs w:val="28"/>
              </w:rPr>
              <w:t>7 класс (34 ч)</w:t>
            </w:r>
          </w:p>
        </w:tc>
      </w:tr>
      <w:tr w:rsidR="00C75A5E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5E" w:rsidRPr="00550114" w:rsidRDefault="00C75A5E" w:rsidP="006E715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Раздел 1. Знания о теоретических основах и правилах шахматной игры</w:t>
            </w:r>
          </w:p>
        </w:tc>
      </w:tr>
      <w:tr w:rsidR="00982EC7" w:rsidRPr="00550114" w:rsidTr="00982EC7">
        <w:trPr>
          <w:trHeight w:val="53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История шахмат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Немецкая шахматная школа. Идеология классической шахматной школы. Шахматное творчество З. </w:t>
            </w:r>
            <w:proofErr w:type="spellStart"/>
            <w:r w:rsidRPr="00550114">
              <w:rPr>
                <w:rFonts w:ascii="Times New Roman" w:hAnsi="Times New Roman" w:cs="Times New Roman"/>
                <w:sz w:val="24"/>
              </w:rPr>
              <w:t>Тарраша</w:t>
            </w:r>
            <w:proofErr w:type="spellEnd"/>
            <w:r w:rsidRPr="00550114">
              <w:rPr>
                <w:rFonts w:ascii="Times New Roman" w:hAnsi="Times New Roman" w:cs="Times New Roman"/>
                <w:sz w:val="24"/>
              </w:rPr>
              <w:t>, история развития дебюта.</w:t>
            </w:r>
          </w:p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Знать: 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о классической шахматной школе и ее выдающихся представителях, история развития дебюта: модернизм и </w:t>
            </w:r>
            <w:proofErr w:type="spellStart"/>
            <w:r w:rsidRPr="00550114">
              <w:rPr>
                <w:rFonts w:ascii="Times New Roman" w:hAnsi="Times New Roman" w:cs="Times New Roman"/>
                <w:sz w:val="24"/>
              </w:rPr>
              <w:t>гиппермодернизм</w:t>
            </w:r>
            <w:proofErr w:type="spellEnd"/>
            <w:r w:rsidRPr="005501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C75A5E" w:rsidP="006E715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</w:tr>
      <w:tr w:rsidR="00982EC7" w:rsidRPr="00550114" w:rsidTr="00982EC7">
        <w:trPr>
          <w:trHeight w:val="53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Базовые понятия шахматной игры 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Шахматная комбинация: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промежуточный ход, блокировка, создание неотразимой угрозы, «бешеная» фигура, комбинации на проведение пешки в ферзи.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lastRenderedPageBreak/>
              <w:t>Основы дебюта: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искусство централизации, важность взаимодействия фигур, методы реализация дебютного преимущества в миттельшпиле.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  <w:u w:val="single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миттельшпиля: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Пешечные структуры: их особенности и методы игры при каждой из них.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  <w:u w:val="single"/>
              </w:rPr>
              <w:t>Основы эндшпиля: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типовые приемы в коневых окончаниях.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lastRenderedPageBreak/>
              <w:t>Знать: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тактические приемы промежуточный ход, блокировка, способы создание неотразимой угрозы, «бешеная фигура», комбинации на проведение пешек в ферзи.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Понимать: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 xml:space="preserve">Важность централизации и взаимодействия шахматных фигур в достижении единой цели,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реализовывать преимущество, накопленное в </w:t>
            </w:r>
            <w:r w:rsidRPr="00550114">
              <w:rPr>
                <w:rFonts w:ascii="Times New Roman" w:hAnsi="Times New Roman" w:cs="Times New Roman"/>
                <w:sz w:val="24"/>
              </w:rPr>
              <w:lastRenderedPageBreak/>
              <w:t>начальной стадии шахматной партии – дебюте, в середине партии – миттельшпиле, находить типовые тактические приемы разыгрывать простейшие коневые окончания.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Выполнять: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правила поведения за шахматной доской.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C75A5E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14</w:t>
            </w:r>
          </w:p>
        </w:tc>
      </w:tr>
      <w:tr w:rsidR="00C75A5E" w:rsidRPr="00550114" w:rsidTr="00371811">
        <w:trPr>
          <w:trHeight w:val="53"/>
        </w:trPr>
        <w:tc>
          <w:tcPr>
            <w:tcW w:w="9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5A5E" w:rsidRPr="00550114" w:rsidRDefault="00C75A5E" w:rsidP="006E7157">
            <w:pPr>
              <w:pStyle w:val="ad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lastRenderedPageBreak/>
              <w:t>Раздел 2.  Практико-ориентированная соревновательная деятельность</w:t>
            </w:r>
          </w:p>
        </w:tc>
      </w:tr>
      <w:tr w:rsidR="00982EC7" w:rsidRPr="00550114" w:rsidTr="00982EC7">
        <w:trPr>
          <w:trHeight w:val="53"/>
        </w:trPr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Тесты и контрольные точки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Основные содержательные линии.</w:t>
            </w:r>
          </w:p>
          <w:p w:rsidR="00982EC7" w:rsidRPr="00550114" w:rsidRDefault="00982EC7" w:rsidP="006E7157">
            <w:pPr>
              <w:pStyle w:val="ad"/>
              <w:keepNext/>
              <w:snapToGrid w:val="0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Тесты и контрольные точки на все пройденные тактические прием и шахматные комбинации, стратегические приемы.</w:t>
            </w:r>
          </w:p>
          <w:p w:rsidR="00982EC7" w:rsidRPr="00550114" w:rsidRDefault="00982EC7" w:rsidP="006E7157">
            <w:pPr>
              <w:pStyle w:val="ad"/>
              <w:snapToGrid w:val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Расставлять </w:t>
            </w:r>
            <w:r w:rsidRPr="00550114">
              <w:rPr>
                <w:rFonts w:ascii="Times New Roman" w:hAnsi="Times New Roman" w:cs="Times New Roman"/>
                <w:sz w:val="24"/>
              </w:rPr>
              <w:t>позицию для решения упражнений.  Решать шахматные упражнения.</w:t>
            </w:r>
          </w:p>
          <w:p w:rsidR="00982EC7" w:rsidRPr="00550114" w:rsidRDefault="00982EC7" w:rsidP="006E7157">
            <w:pPr>
              <w:pStyle w:val="ad"/>
              <w:keepNext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>Анализировать</w:t>
            </w:r>
            <w:r w:rsidRPr="00550114">
              <w:rPr>
                <w:rFonts w:ascii="Times New Roman" w:hAnsi="Times New Roman" w:cs="Times New Roman"/>
                <w:sz w:val="24"/>
              </w:rPr>
              <w:t xml:space="preserve"> шахматные партии, свои ответы и ответы своих сверстников.  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sz w:val="24"/>
              </w:rPr>
            </w:pPr>
            <w:r w:rsidRPr="00550114">
              <w:rPr>
                <w:rFonts w:ascii="Times New Roman" w:hAnsi="Times New Roman" w:cs="Times New Roman"/>
                <w:sz w:val="24"/>
              </w:rPr>
              <w:t>С помощью тестового задания оценивать собственное выполнение.</w:t>
            </w:r>
          </w:p>
          <w:p w:rsidR="00982EC7" w:rsidRPr="00550114" w:rsidRDefault="00982EC7" w:rsidP="006E7157">
            <w:pPr>
              <w:pStyle w:val="ad"/>
              <w:rPr>
                <w:rFonts w:ascii="Times New Roman" w:hAnsi="Times New Roman" w:cs="Times New Roman"/>
                <w:b/>
                <w:sz w:val="24"/>
              </w:rPr>
            </w:pPr>
            <w:r w:rsidRPr="00550114">
              <w:rPr>
                <w:rFonts w:ascii="Times New Roman" w:hAnsi="Times New Roman" w:cs="Times New Roman"/>
                <w:b/>
                <w:sz w:val="24"/>
              </w:rPr>
              <w:t xml:space="preserve">Уметь: </w:t>
            </w:r>
            <w:r w:rsidRPr="00550114">
              <w:rPr>
                <w:rFonts w:ascii="Times New Roman" w:hAnsi="Times New Roman" w:cs="Times New Roman"/>
                <w:sz w:val="24"/>
              </w:rPr>
              <w:t>самостоятельно рассматривать шахматные партии – миниатюры и находить известные комбинации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2EC7" w:rsidRPr="00550114" w:rsidRDefault="00C75A5E" w:rsidP="006E7157">
            <w:pPr>
              <w:pStyle w:val="ad"/>
              <w:keepNext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16</w:t>
            </w:r>
          </w:p>
        </w:tc>
      </w:tr>
    </w:tbl>
    <w:p w:rsidR="002E0862" w:rsidRPr="00550114" w:rsidRDefault="002E0862" w:rsidP="002E0862">
      <w:pPr>
        <w:shd w:val="clear" w:color="auto" w:fill="FFFFFF"/>
        <w:spacing w:line="360" w:lineRule="auto"/>
        <w:jc w:val="both"/>
        <w:rPr>
          <w:rStyle w:val="10"/>
        </w:rPr>
      </w:pPr>
    </w:p>
    <w:p w:rsidR="002E0862" w:rsidRPr="00550114" w:rsidRDefault="002E0862" w:rsidP="002E0862">
      <w:pPr>
        <w:pStyle w:val="1"/>
        <w:rPr>
          <w:rStyle w:val="10"/>
          <w:b/>
        </w:rPr>
      </w:pPr>
      <w:bookmarkStart w:id="8" w:name="_Toc51318421"/>
      <w:r w:rsidRPr="00550114">
        <w:rPr>
          <w:rStyle w:val="10"/>
          <w:b/>
        </w:rPr>
        <w:t>Материально-техническое обеспечение</w:t>
      </w:r>
      <w:bookmarkEnd w:id="8"/>
    </w:p>
    <w:p w:rsidR="006D187E" w:rsidRPr="00550114" w:rsidRDefault="006D187E" w:rsidP="009F0EA7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55011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>Материально-техническое обеспечение включает минимально допустимый перечень библиотечного фонда (книгопечатной продукции), печатных пособий, технических компьютерных и других информационных средств обучения, а также оборудования классной комнаты с учётом особенностей учебного процесса в начальной школе и специфики конкретного учебного предмета.</w:t>
      </w:r>
    </w:p>
    <w:p w:rsidR="006D187E" w:rsidRPr="00550114" w:rsidRDefault="006D187E" w:rsidP="009F0E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55011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t xml:space="preserve">При наличии соответствующих возможностей школа может изменять это количество в сторону увеличения. </w:t>
      </w:r>
    </w:p>
    <w:p w:rsidR="006D187E" w:rsidRPr="00550114" w:rsidRDefault="006D187E" w:rsidP="009F0EA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</w:pPr>
      <w:r w:rsidRPr="00550114">
        <w:rPr>
          <w:rFonts w:ascii="Times New Roman" w:eastAsia="Droid Sans Fallback" w:hAnsi="Times New Roman" w:cs="Times New Roman"/>
          <w:sz w:val="28"/>
          <w:szCs w:val="28"/>
          <w:lang w:eastAsia="zh-CN" w:bidi="hi-IN"/>
        </w:rPr>
        <w:lastRenderedPageBreak/>
        <w:t xml:space="preserve">Для характеристики количественных показателей используются следующие обозначения: </w:t>
      </w:r>
    </w:p>
    <w:p w:rsidR="006D187E" w:rsidRPr="00550114" w:rsidRDefault="006D187E" w:rsidP="009F0E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55011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Д </w:t>
      </w:r>
      <w:proofErr w:type="gramStart"/>
      <w:r w:rsidRPr="0055011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–д</w:t>
      </w:r>
      <w:proofErr w:type="gramEnd"/>
      <w:r w:rsidRPr="0055011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емонстрационный экземпляр (не менее одного экземпляра на класс);</w:t>
      </w:r>
    </w:p>
    <w:p w:rsidR="006D187E" w:rsidRPr="00550114" w:rsidRDefault="006D187E" w:rsidP="009F0E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proofErr w:type="gramStart"/>
      <w:r w:rsidRPr="0055011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К</w:t>
      </w:r>
      <w:proofErr w:type="gramEnd"/>
      <w:r w:rsidRPr="0055011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– полный комплект (на каждого ученика класса);</w:t>
      </w:r>
    </w:p>
    <w:p w:rsidR="006D187E" w:rsidRPr="00550114" w:rsidRDefault="006D187E" w:rsidP="009F0E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r w:rsidRPr="0055011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 xml:space="preserve">Ф </w:t>
      </w:r>
      <w:r w:rsidRPr="0055011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>– комплект для фронтальной работы (не менее одного экземпляра на двух учеников);</w:t>
      </w:r>
    </w:p>
    <w:p w:rsidR="006D187E" w:rsidRPr="00550114" w:rsidRDefault="006D187E" w:rsidP="009F0EA7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</w:pPr>
      <w:proofErr w:type="gramStart"/>
      <w:r w:rsidRPr="00550114"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  <w:t>П</w:t>
      </w:r>
      <w:proofErr w:type="gramEnd"/>
      <w:r w:rsidRPr="00550114">
        <w:rPr>
          <w:rFonts w:ascii="Times New Roman" w:hAnsi="Times New Roman" w:cs="Times New Roman"/>
          <w:bCs/>
          <w:color w:val="000000"/>
          <w:spacing w:val="-13"/>
          <w:sz w:val="28"/>
          <w:szCs w:val="28"/>
        </w:rPr>
        <w:t xml:space="preserve"> – комплект, необходимый для работы в группах (один экземпляр на 5-6 человек).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9"/>
        <w:gridCol w:w="2656"/>
      </w:tblGrid>
      <w:tr w:rsidR="006D187E" w:rsidRPr="00550114" w:rsidTr="00C12FE4">
        <w:tc>
          <w:tcPr>
            <w:tcW w:w="6689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2656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Количество</w:t>
            </w:r>
          </w:p>
        </w:tc>
      </w:tr>
      <w:tr w:rsidR="006D187E" w:rsidRPr="00550114" w:rsidTr="00C12FE4">
        <w:tc>
          <w:tcPr>
            <w:tcW w:w="9345" w:type="dxa"/>
            <w:gridSpan w:val="2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  <w:t>Библиотечный фонд (книгопечатная продукция)</w:t>
            </w:r>
          </w:p>
        </w:tc>
      </w:tr>
      <w:tr w:rsidR="006D187E" w:rsidRPr="00550114" w:rsidTr="00C12FE4">
        <w:tc>
          <w:tcPr>
            <w:tcW w:w="6689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 xml:space="preserve">Федеральный государственный образовательный стандарт </w:t>
            </w:r>
            <w:r w:rsidR="00C12FE4"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основного</w:t>
            </w: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 xml:space="preserve"> общего образования 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 xml:space="preserve">Рабочие программы 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Дидактические карточки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Учебно-методические пособия и рекомендации</w:t>
            </w:r>
          </w:p>
        </w:tc>
        <w:tc>
          <w:tcPr>
            <w:tcW w:w="2656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К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</w:tc>
      </w:tr>
      <w:tr w:rsidR="006D187E" w:rsidRPr="00550114" w:rsidTr="00C12FE4">
        <w:tc>
          <w:tcPr>
            <w:tcW w:w="9345" w:type="dxa"/>
            <w:gridSpan w:val="2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  <w:t xml:space="preserve">Печатные пособия </w:t>
            </w:r>
          </w:p>
        </w:tc>
      </w:tr>
      <w:tr w:rsidR="006D187E" w:rsidRPr="00550114" w:rsidTr="00C12FE4">
        <w:tc>
          <w:tcPr>
            <w:tcW w:w="6689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 xml:space="preserve">Таблицы, схемы (в соответствии с программой обучения), портреты чемпионов мира </w:t>
            </w:r>
          </w:p>
        </w:tc>
        <w:tc>
          <w:tcPr>
            <w:tcW w:w="2656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</w:tc>
      </w:tr>
      <w:tr w:rsidR="006D187E" w:rsidRPr="00550114" w:rsidTr="00C12FE4">
        <w:tc>
          <w:tcPr>
            <w:tcW w:w="9345" w:type="dxa"/>
            <w:gridSpan w:val="2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  <w:t>Технические средства обучения</w:t>
            </w:r>
          </w:p>
        </w:tc>
      </w:tr>
      <w:tr w:rsidR="006D187E" w:rsidRPr="00550114" w:rsidTr="00C12FE4">
        <w:tc>
          <w:tcPr>
            <w:tcW w:w="6689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Портативный компьютер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Радиомикрофон (петличный)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Музыкальный центр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Сканер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Принтер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Копировальный аппарат</w:t>
            </w:r>
          </w:p>
        </w:tc>
        <w:tc>
          <w:tcPr>
            <w:tcW w:w="2656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</w:tc>
      </w:tr>
      <w:tr w:rsidR="006D187E" w:rsidRPr="00550114" w:rsidTr="00C12FE4">
        <w:tc>
          <w:tcPr>
            <w:tcW w:w="9345" w:type="dxa"/>
            <w:gridSpan w:val="2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  <w:t>Экранно-звуковые пособия</w:t>
            </w:r>
          </w:p>
        </w:tc>
      </w:tr>
      <w:tr w:rsidR="006D187E" w:rsidRPr="00550114" w:rsidTr="00C12FE4">
        <w:tc>
          <w:tcPr>
            <w:tcW w:w="6689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 xml:space="preserve">Аудиовизуальные пособия 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Аудиозаписи музыкальные</w:t>
            </w:r>
          </w:p>
        </w:tc>
        <w:tc>
          <w:tcPr>
            <w:tcW w:w="2656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</w:tc>
      </w:tr>
      <w:tr w:rsidR="006D187E" w:rsidRPr="00550114" w:rsidTr="00C12FE4">
        <w:tc>
          <w:tcPr>
            <w:tcW w:w="9345" w:type="dxa"/>
            <w:gridSpan w:val="2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i/>
                <w:color w:val="000000"/>
                <w:spacing w:val="-13"/>
                <w:sz w:val="28"/>
                <w:szCs w:val="28"/>
              </w:rPr>
              <w:lastRenderedPageBreak/>
              <w:t>Учебно-практическое оборудование</w:t>
            </w:r>
          </w:p>
        </w:tc>
      </w:tr>
      <w:tr w:rsidR="006D187E" w:rsidRPr="00550114" w:rsidTr="00C12FE4">
        <w:tc>
          <w:tcPr>
            <w:tcW w:w="6689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Гигантские напольные шахматы и шахматное поле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Демонстрационная шахматная доска с магнитными шахматами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Индивидуальные шахматные доски с комплектом фигур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Шахматные часы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Cs/>
                <w:color w:val="000000"/>
                <w:spacing w:val="-13"/>
                <w:sz w:val="28"/>
                <w:szCs w:val="28"/>
              </w:rPr>
              <w:t>Аптечка</w:t>
            </w:r>
          </w:p>
        </w:tc>
        <w:tc>
          <w:tcPr>
            <w:tcW w:w="2656" w:type="dxa"/>
          </w:tcPr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Ф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Ф</w:t>
            </w:r>
          </w:p>
          <w:p w:rsidR="006D187E" w:rsidRPr="00550114" w:rsidRDefault="006D187E" w:rsidP="009F0EA7">
            <w:pPr>
              <w:spacing w:after="0" w:line="36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</w:pPr>
            <w:r w:rsidRPr="00550114">
              <w:rPr>
                <w:rFonts w:ascii="Times New Roman" w:hAnsi="Times New Roman" w:cs="Times New Roman"/>
                <w:b/>
                <w:bCs/>
                <w:color w:val="000000"/>
                <w:spacing w:val="-13"/>
                <w:sz w:val="28"/>
                <w:szCs w:val="28"/>
              </w:rPr>
              <w:t>Д</w:t>
            </w:r>
          </w:p>
        </w:tc>
      </w:tr>
    </w:tbl>
    <w:p w:rsidR="006D187E" w:rsidRPr="00550114" w:rsidRDefault="006D187E" w:rsidP="009F0EA7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  <w:lang w:val="en-US"/>
        </w:rPr>
      </w:pPr>
    </w:p>
    <w:p w:rsidR="00D64591" w:rsidRPr="00550114" w:rsidRDefault="00C12FE4" w:rsidP="009F0EA7">
      <w:pPr>
        <w:pStyle w:val="1"/>
        <w:spacing w:line="360" w:lineRule="auto"/>
      </w:pPr>
      <w:bookmarkStart w:id="9" w:name="_Toc51318422"/>
      <w:r w:rsidRPr="00550114">
        <w:t xml:space="preserve">Планируемые результаты изучения </w:t>
      </w:r>
      <w:r w:rsidRPr="00550114">
        <w:br/>
        <w:t>учебного материала</w:t>
      </w:r>
      <w:bookmarkEnd w:id="9"/>
    </w:p>
    <w:p w:rsidR="00C12FE4" w:rsidRPr="00550114" w:rsidRDefault="006D187E" w:rsidP="009F0E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В результате освоения </w:t>
      </w:r>
      <w:proofErr w:type="gramStart"/>
      <w:r w:rsidRPr="00550114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550114">
        <w:rPr>
          <w:rFonts w:ascii="Times New Roman" w:hAnsi="Times New Roman" w:cs="Times New Roman"/>
          <w:sz w:val="28"/>
          <w:szCs w:val="28"/>
        </w:rPr>
        <w:t xml:space="preserve"> обучающиеся </w:t>
      </w:r>
      <w:r w:rsidR="00C12FE4" w:rsidRPr="00550114">
        <w:rPr>
          <w:rFonts w:ascii="Times New Roman" w:hAnsi="Times New Roman" w:cs="Times New Roman"/>
          <w:sz w:val="28"/>
          <w:szCs w:val="28"/>
        </w:rPr>
        <w:t>основного</w:t>
      </w:r>
      <w:r w:rsidRPr="00550114">
        <w:rPr>
          <w:rFonts w:ascii="Times New Roman" w:hAnsi="Times New Roman" w:cs="Times New Roman"/>
          <w:sz w:val="28"/>
          <w:szCs w:val="28"/>
        </w:rPr>
        <w:t xml:space="preserve"> общего образования общеобразовательных организаций должны: </w:t>
      </w:r>
    </w:p>
    <w:p w:rsidR="006D187E" w:rsidRPr="00550114" w:rsidRDefault="006D187E" w:rsidP="009F0EA7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pacing w:val="-13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>знать /понимать:</w:t>
      </w:r>
    </w:p>
    <w:p w:rsidR="006D187E" w:rsidRPr="00550114" w:rsidRDefault="00C12FE4" w:rsidP="009F0EA7">
      <w:pPr>
        <w:pStyle w:val="a"/>
        <w:numPr>
          <w:ilvl w:val="0"/>
          <w:numId w:val="0"/>
        </w:numPr>
        <w:spacing w:line="360" w:lineRule="auto"/>
        <w:ind w:firstLine="709"/>
        <w:rPr>
          <w:sz w:val="28"/>
          <w:szCs w:val="28"/>
        </w:rPr>
      </w:pPr>
      <w:r w:rsidRPr="00550114">
        <w:rPr>
          <w:sz w:val="28"/>
          <w:szCs w:val="28"/>
        </w:rPr>
        <w:t xml:space="preserve">— </w:t>
      </w:r>
      <w:r w:rsidR="006D187E" w:rsidRPr="00550114">
        <w:rPr>
          <w:sz w:val="28"/>
          <w:szCs w:val="28"/>
        </w:rPr>
        <w:t xml:space="preserve">правила техники безопасности во время занятий; </w:t>
      </w:r>
    </w:p>
    <w:p w:rsidR="006D187E" w:rsidRPr="00550114" w:rsidRDefault="00C12FE4" w:rsidP="009F0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6D187E" w:rsidRPr="00550114">
        <w:rPr>
          <w:rFonts w:ascii="Times New Roman" w:eastAsia="Arial Unicode MS" w:hAnsi="Times New Roman" w:cs="Times New Roman"/>
          <w:bCs/>
          <w:sz w:val="28"/>
          <w:szCs w:val="28"/>
        </w:rPr>
        <w:t>историю возникновения и развития шахмат</w:t>
      </w:r>
      <w:r w:rsidR="006D187E" w:rsidRPr="00550114">
        <w:rPr>
          <w:rFonts w:ascii="Times New Roman" w:hAnsi="Times New Roman" w:cs="Times New Roman"/>
          <w:sz w:val="28"/>
          <w:szCs w:val="28"/>
        </w:rPr>
        <w:t>ной игры;</w:t>
      </w:r>
    </w:p>
    <w:p w:rsidR="006D187E" w:rsidRPr="00550114" w:rsidRDefault="00C12FE4" w:rsidP="009F0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6D187E" w:rsidRPr="00550114">
        <w:rPr>
          <w:rFonts w:ascii="Times New Roman" w:hAnsi="Times New Roman" w:cs="Times New Roman"/>
          <w:sz w:val="28"/>
          <w:szCs w:val="28"/>
        </w:rPr>
        <w:t>чемпионов мира по шахматам, их вклад в развитие шахмат, ведущие шахматистов мира;</w:t>
      </w:r>
    </w:p>
    <w:p w:rsidR="006D187E" w:rsidRPr="00550114" w:rsidRDefault="00C12FE4" w:rsidP="009F0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6D187E" w:rsidRPr="00550114">
        <w:rPr>
          <w:rFonts w:ascii="Times New Roman" w:hAnsi="Times New Roman" w:cs="Times New Roman"/>
          <w:sz w:val="28"/>
          <w:szCs w:val="28"/>
        </w:rPr>
        <w:t>вклад чемпионов мира по шахматам в развитие шахматной культуры;</w:t>
      </w:r>
    </w:p>
    <w:p w:rsidR="006D187E" w:rsidRPr="00550114" w:rsidRDefault="00C12FE4" w:rsidP="009F0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6D187E" w:rsidRPr="00550114">
        <w:rPr>
          <w:rFonts w:ascii="Times New Roman" w:hAnsi="Times New Roman" w:cs="Times New Roman"/>
          <w:sz w:val="28"/>
          <w:szCs w:val="28"/>
        </w:rPr>
        <w:t xml:space="preserve">историю возникновения   шахматных соревнований, правила проведения соревнований и личностные (интеллектуальные, физические, духовно-нравственные) качества   шахматиста - спортсмена; </w:t>
      </w:r>
    </w:p>
    <w:p w:rsidR="006D187E" w:rsidRPr="00550114" w:rsidRDefault="00C12FE4" w:rsidP="009F0EA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0114">
        <w:rPr>
          <w:rFonts w:ascii="Times New Roman" w:hAnsi="Times New Roman" w:cs="Times New Roman"/>
          <w:sz w:val="28"/>
          <w:szCs w:val="28"/>
        </w:rPr>
        <w:t xml:space="preserve">— </w:t>
      </w:r>
      <w:r w:rsidR="006D187E" w:rsidRPr="00550114">
        <w:rPr>
          <w:rFonts w:ascii="Times New Roman" w:hAnsi="Times New Roman" w:cs="Times New Roman"/>
          <w:sz w:val="28"/>
          <w:szCs w:val="28"/>
        </w:rPr>
        <w:t>историю развития шахматной культуры и спорта в России, выдающихся шахматных деятелей России;</w:t>
      </w:r>
    </w:p>
    <w:p w:rsidR="006D187E" w:rsidRPr="00550114" w:rsidRDefault="00B449F6" w:rsidP="009F0EA7">
      <w:pPr>
        <w:pStyle w:val="af0"/>
        <w:spacing w:before="0" w:after="0" w:line="360" w:lineRule="auto"/>
        <w:ind w:firstLine="709"/>
        <w:jc w:val="both"/>
        <w:rPr>
          <w:sz w:val="28"/>
          <w:szCs w:val="28"/>
        </w:rPr>
      </w:pPr>
      <w:r w:rsidRPr="00550114">
        <w:rPr>
          <w:sz w:val="28"/>
          <w:szCs w:val="28"/>
        </w:rPr>
        <w:t xml:space="preserve">— </w:t>
      </w:r>
      <w:r w:rsidR="006D187E" w:rsidRPr="00550114">
        <w:rPr>
          <w:sz w:val="28"/>
          <w:szCs w:val="28"/>
        </w:rPr>
        <w:t>использовать приобретенные знания и умения в самостоятельной творческой деятельности.</w:t>
      </w:r>
    </w:p>
    <w:p w:rsidR="006D187E" w:rsidRPr="00550114" w:rsidRDefault="006D187E" w:rsidP="009F0EA7">
      <w:pPr>
        <w:pStyle w:val="af0"/>
        <w:suppressAutoHyphens w:val="0"/>
        <w:spacing w:before="0" w:after="0" w:line="360" w:lineRule="auto"/>
        <w:ind w:firstLine="709"/>
        <w:jc w:val="both"/>
        <w:rPr>
          <w:sz w:val="28"/>
          <w:szCs w:val="28"/>
        </w:rPr>
      </w:pPr>
      <w:r w:rsidRPr="00550114">
        <w:rPr>
          <w:sz w:val="28"/>
          <w:szCs w:val="28"/>
        </w:rPr>
        <w:t>Одновременно обучающиеся должны приобрести следующие умения и навыки.</w:t>
      </w:r>
    </w:p>
    <w:p w:rsidR="006D187E" w:rsidRPr="00550114" w:rsidRDefault="006D187E" w:rsidP="009F0EA7">
      <w:pPr>
        <w:pStyle w:val="af0"/>
        <w:suppressAutoHyphens w:val="0"/>
        <w:spacing w:before="0" w:after="0" w:line="360" w:lineRule="auto"/>
        <w:ind w:left="360"/>
        <w:jc w:val="both"/>
        <w:rPr>
          <w:b/>
          <w:bCs/>
          <w:sz w:val="28"/>
          <w:szCs w:val="28"/>
        </w:rPr>
      </w:pPr>
      <w:r w:rsidRPr="00550114">
        <w:rPr>
          <w:b/>
          <w:bCs/>
          <w:sz w:val="28"/>
          <w:szCs w:val="28"/>
        </w:rPr>
        <w:lastRenderedPageBreak/>
        <w:t xml:space="preserve">К концу пятого учебного года (пятого класса) </w:t>
      </w:r>
      <w:proofErr w:type="gramStart"/>
      <w:r w:rsidRPr="00550114">
        <w:rPr>
          <w:b/>
          <w:bCs/>
          <w:sz w:val="28"/>
          <w:szCs w:val="28"/>
        </w:rPr>
        <w:t>обучающиеся</w:t>
      </w:r>
      <w:proofErr w:type="gramEnd"/>
      <w:r w:rsidRPr="00550114">
        <w:rPr>
          <w:b/>
          <w:bCs/>
          <w:sz w:val="28"/>
          <w:szCs w:val="28"/>
        </w:rPr>
        <w:t xml:space="preserve"> </w:t>
      </w:r>
      <w:r w:rsidR="00B449F6" w:rsidRPr="00550114">
        <w:rPr>
          <w:b/>
          <w:bCs/>
          <w:sz w:val="28"/>
          <w:szCs w:val="28"/>
        </w:rPr>
        <w:t>научатся</w:t>
      </w:r>
      <w:r w:rsidRPr="00550114">
        <w:rPr>
          <w:b/>
          <w:bCs/>
          <w:sz w:val="28"/>
          <w:szCs w:val="28"/>
        </w:rPr>
        <w:t>:</w:t>
      </w:r>
    </w:p>
    <w:p w:rsidR="006D187E" w:rsidRPr="00550114" w:rsidRDefault="006D187E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правила</w:t>
      </w:r>
      <w:r w:rsidR="00B449F6" w:rsidRPr="00550114">
        <w:rPr>
          <w:bCs/>
          <w:sz w:val="28"/>
          <w:szCs w:val="28"/>
        </w:rPr>
        <w:t>м</w:t>
      </w:r>
      <w:r w:rsidRPr="00550114">
        <w:rPr>
          <w:bCs/>
          <w:sz w:val="28"/>
          <w:szCs w:val="28"/>
        </w:rPr>
        <w:t xml:space="preserve"> разыгрывания дебюта</w:t>
      </w:r>
    </w:p>
    <w:p w:rsidR="006D187E" w:rsidRPr="00550114" w:rsidRDefault="006D187E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техник</w:t>
      </w:r>
      <w:r w:rsidR="00B449F6" w:rsidRPr="00550114">
        <w:rPr>
          <w:bCs/>
          <w:sz w:val="28"/>
          <w:szCs w:val="28"/>
        </w:rPr>
        <w:t>е</w:t>
      </w:r>
      <w:r w:rsidRPr="00550114">
        <w:rPr>
          <w:bCs/>
          <w:sz w:val="28"/>
          <w:szCs w:val="28"/>
        </w:rPr>
        <w:t xml:space="preserve"> расчета вариантов;</w:t>
      </w:r>
    </w:p>
    <w:p w:rsidR="006D187E" w:rsidRPr="00550114" w:rsidRDefault="006D187E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основ</w:t>
      </w:r>
      <w:r w:rsidR="00B449F6" w:rsidRPr="00550114">
        <w:rPr>
          <w:bCs/>
          <w:sz w:val="28"/>
          <w:szCs w:val="28"/>
        </w:rPr>
        <w:t>ам</w:t>
      </w:r>
      <w:r w:rsidRPr="00550114">
        <w:rPr>
          <w:bCs/>
          <w:sz w:val="28"/>
          <w:szCs w:val="28"/>
        </w:rPr>
        <w:t xml:space="preserve"> стратегического преимущества</w:t>
      </w:r>
    </w:p>
    <w:p w:rsidR="006D187E" w:rsidRPr="00550114" w:rsidRDefault="006D187E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специфик</w:t>
      </w:r>
      <w:r w:rsidR="00B449F6" w:rsidRPr="00550114">
        <w:rPr>
          <w:bCs/>
          <w:sz w:val="28"/>
          <w:szCs w:val="28"/>
        </w:rPr>
        <w:t>е</w:t>
      </w:r>
      <w:r w:rsidRPr="00550114">
        <w:rPr>
          <w:bCs/>
          <w:sz w:val="28"/>
          <w:szCs w:val="28"/>
        </w:rPr>
        <w:t xml:space="preserve"> открытых и полуоткрытых линий</w:t>
      </w:r>
    </w:p>
    <w:p w:rsidR="006D187E" w:rsidRPr="00550114" w:rsidRDefault="006D187E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специфик</w:t>
      </w:r>
      <w:r w:rsidR="00B449F6" w:rsidRPr="00550114">
        <w:rPr>
          <w:bCs/>
          <w:sz w:val="28"/>
          <w:szCs w:val="28"/>
        </w:rPr>
        <w:t>е</w:t>
      </w:r>
      <w:r w:rsidRPr="00550114">
        <w:rPr>
          <w:bCs/>
          <w:sz w:val="28"/>
          <w:szCs w:val="28"/>
        </w:rPr>
        <w:t xml:space="preserve"> «хороших» и «плохих» фигур;</w:t>
      </w:r>
    </w:p>
    <w:p w:rsidR="006D187E" w:rsidRPr="00550114" w:rsidRDefault="00B449F6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iCs/>
          <w:sz w:val="28"/>
          <w:szCs w:val="28"/>
        </w:rPr>
        <w:t>поиску</w:t>
      </w:r>
      <w:r w:rsidR="006D187E" w:rsidRPr="00550114">
        <w:rPr>
          <w:bCs/>
          <w:iCs/>
          <w:sz w:val="28"/>
          <w:szCs w:val="28"/>
        </w:rPr>
        <w:t xml:space="preserve"> и реш</w:t>
      </w:r>
      <w:r w:rsidRPr="00550114">
        <w:rPr>
          <w:bCs/>
          <w:iCs/>
          <w:sz w:val="28"/>
          <w:szCs w:val="28"/>
        </w:rPr>
        <w:t>ению</w:t>
      </w:r>
      <w:r w:rsidR="006D187E" w:rsidRPr="00550114">
        <w:rPr>
          <w:bCs/>
          <w:iCs/>
          <w:sz w:val="28"/>
          <w:szCs w:val="28"/>
        </w:rPr>
        <w:t xml:space="preserve"> различные шахматные комбинации</w:t>
      </w:r>
    </w:p>
    <w:p w:rsidR="006D187E" w:rsidRPr="00550114" w:rsidRDefault="006D187E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элементарны</w:t>
      </w:r>
      <w:r w:rsidR="00B449F6" w:rsidRPr="00550114">
        <w:rPr>
          <w:bCs/>
          <w:sz w:val="28"/>
          <w:szCs w:val="28"/>
        </w:rPr>
        <w:t>м</w:t>
      </w:r>
      <w:r w:rsidRPr="00550114">
        <w:rPr>
          <w:bCs/>
          <w:sz w:val="28"/>
          <w:szCs w:val="28"/>
        </w:rPr>
        <w:t xml:space="preserve"> навык</w:t>
      </w:r>
      <w:r w:rsidR="00B449F6" w:rsidRPr="00550114">
        <w:rPr>
          <w:bCs/>
          <w:sz w:val="28"/>
          <w:szCs w:val="28"/>
        </w:rPr>
        <w:t>ам</w:t>
      </w:r>
      <w:r w:rsidRPr="00550114">
        <w:rPr>
          <w:bCs/>
          <w:sz w:val="28"/>
          <w:szCs w:val="28"/>
        </w:rPr>
        <w:t xml:space="preserve"> разыгрывания пешечных окончаний</w:t>
      </w:r>
    </w:p>
    <w:p w:rsidR="006D187E" w:rsidRPr="00550114" w:rsidRDefault="006D187E" w:rsidP="009F0EA7">
      <w:pPr>
        <w:pStyle w:val="af0"/>
        <w:numPr>
          <w:ilvl w:val="0"/>
          <w:numId w:val="46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длительно</w:t>
      </w:r>
      <w:r w:rsidR="00B449F6" w:rsidRPr="00550114">
        <w:rPr>
          <w:bCs/>
          <w:sz w:val="28"/>
          <w:szCs w:val="28"/>
        </w:rPr>
        <w:t>му</w:t>
      </w:r>
      <w:r w:rsidRPr="00550114">
        <w:rPr>
          <w:bCs/>
          <w:sz w:val="28"/>
          <w:szCs w:val="28"/>
        </w:rPr>
        <w:t xml:space="preserve"> концентрирова</w:t>
      </w:r>
      <w:r w:rsidR="00B449F6" w:rsidRPr="00550114">
        <w:rPr>
          <w:bCs/>
          <w:sz w:val="28"/>
          <w:szCs w:val="28"/>
        </w:rPr>
        <w:t>нию</w:t>
      </w:r>
      <w:r w:rsidRPr="00550114">
        <w:rPr>
          <w:bCs/>
          <w:sz w:val="28"/>
          <w:szCs w:val="28"/>
        </w:rPr>
        <w:t xml:space="preserve"> внимани</w:t>
      </w:r>
      <w:r w:rsidR="00B449F6" w:rsidRPr="00550114">
        <w:rPr>
          <w:bCs/>
          <w:sz w:val="28"/>
          <w:szCs w:val="28"/>
        </w:rPr>
        <w:t>я</w:t>
      </w:r>
      <w:r w:rsidRPr="00550114">
        <w:rPr>
          <w:bCs/>
          <w:sz w:val="28"/>
          <w:szCs w:val="28"/>
        </w:rPr>
        <w:t xml:space="preserve"> во время шахматной партии;</w:t>
      </w:r>
    </w:p>
    <w:p w:rsidR="006D187E" w:rsidRPr="00550114" w:rsidRDefault="006D187E" w:rsidP="009F0EA7">
      <w:pPr>
        <w:pStyle w:val="af0"/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</w:p>
    <w:p w:rsidR="006D187E" w:rsidRPr="00550114" w:rsidRDefault="006D187E" w:rsidP="009F0EA7">
      <w:pPr>
        <w:pStyle w:val="af0"/>
        <w:suppressAutoHyphens w:val="0"/>
        <w:spacing w:before="0" w:after="0" w:line="360" w:lineRule="auto"/>
        <w:ind w:left="360"/>
        <w:jc w:val="both"/>
        <w:rPr>
          <w:b/>
          <w:bCs/>
          <w:sz w:val="28"/>
          <w:szCs w:val="28"/>
        </w:rPr>
      </w:pPr>
      <w:r w:rsidRPr="00550114">
        <w:rPr>
          <w:b/>
          <w:bCs/>
          <w:sz w:val="28"/>
          <w:szCs w:val="28"/>
        </w:rPr>
        <w:t xml:space="preserve">К концу шестого учебного года (шестого класса) обучающиеся </w:t>
      </w:r>
      <w:r w:rsidR="002614F5" w:rsidRPr="00550114">
        <w:rPr>
          <w:b/>
          <w:bCs/>
          <w:sz w:val="28"/>
          <w:szCs w:val="28"/>
        </w:rPr>
        <w:t>будут знать</w:t>
      </w:r>
      <w:r w:rsidRPr="00550114">
        <w:rPr>
          <w:b/>
          <w:bCs/>
          <w:sz w:val="28"/>
          <w:szCs w:val="28"/>
        </w:rPr>
        <w:t>:</w:t>
      </w:r>
    </w:p>
    <w:p w:rsidR="006D187E" w:rsidRPr="00550114" w:rsidRDefault="006D187E" w:rsidP="009F0EA7">
      <w:pPr>
        <w:pStyle w:val="af0"/>
        <w:numPr>
          <w:ilvl w:val="0"/>
          <w:numId w:val="44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историю возникновения шахматных дебютов;</w:t>
      </w:r>
    </w:p>
    <w:p w:rsidR="006D187E" w:rsidRPr="00550114" w:rsidRDefault="006D187E" w:rsidP="009F0EA7">
      <w:pPr>
        <w:pStyle w:val="af0"/>
        <w:numPr>
          <w:ilvl w:val="0"/>
          <w:numId w:val="44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основы начала шахматной партии и его особенности;</w:t>
      </w:r>
    </w:p>
    <w:p w:rsidR="006D187E" w:rsidRPr="00550114" w:rsidRDefault="006D187E" w:rsidP="009F0EA7">
      <w:pPr>
        <w:pStyle w:val="af0"/>
        <w:numPr>
          <w:ilvl w:val="0"/>
          <w:numId w:val="44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приемы развития атаки на короля в разных стадиях шахматной партии;</w:t>
      </w:r>
    </w:p>
    <w:p w:rsidR="002614F5" w:rsidRPr="00550114" w:rsidRDefault="002614F5" w:rsidP="009F0EA7">
      <w:pPr>
        <w:pStyle w:val="af0"/>
        <w:suppressAutoHyphens w:val="0"/>
        <w:spacing w:before="0" w:after="0" w:line="360" w:lineRule="auto"/>
        <w:ind w:left="720" w:hanging="294"/>
        <w:jc w:val="both"/>
        <w:rPr>
          <w:b/>
          <w:bCs/>
          <w:sz w:val="28"/>
          <w:szCs w:val="28"/>
        </w:rPr>
      </w:pPr>
      <w:r w:rsidRPr="00550114">
        <w:rPr>
          <w:b/>
          <w:bCs/>
          <w:sz w:val="28"/>
          <w:szCs w:val="28"/>
        </w:rPr>
        <w:t xml:space="preserve">К концу шестого учебного года (пятого класса) </w:t>
      </w:r>
      <w:proofErr w:type="gramStart"/>
      <w:r w:rsidRPr="00550114">
        <w:rPr>
          <w:b/>
          <w:bCs/>
          <w:sz w:val="28"/>
          <w:szCs w:val="28"/>
        </w:rPr>
        <w:t>обучающиеся</w:t>
      </w:r>
      <w:proofErr w:type="gramEnd"/>
      <w:r w:rsidRPr="00550114">
        <w:rPr>
          <w:b/>
          <w:bCs/>
          <w:sz w:val="28"/>
          <w:szCs w:val="28"/>
        </w:rPr>
        <w:t xml:space="preserve"> научатся:</w:t>
      </w:r>
    </w:p>
    <w:p w:rsidR="006D187E" w:rsidRPr="00550114" w:rsidRDefault="006D187E" w:rsidP="009F0EA7">
      <w:pPr>
        <w:pStyle w:val="af0"/>
        <w:numPr>
          <w:ilvl w:val="0"/>
          <w:numId w:val="44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понимать специфику «сильных» и «слабых» фигур, пон</w:t>
      </w:r>
      <w:r w:rsidR="002614F5" w:rsidRPr="00550114">
        <w:rPr>
          <w:bCs/>
          <w:sz w:val="28"/>
          <w:szCs w:val="28"/>
        </w:rPr>
        <w:t>имать</w:t>
      </w:r>
      <w:r w:rsidRPr="00550114">
        <w:rPr>
          <w:bCs/>
          <w:sz w:val="28"/>
          <w:szCs w:val="28"/>
        </w:rPr>
        <w:t xml:space="preserve"> «форпост»;</w:t>
      </w:r>
    </w:p>
    <w:p w:rsidR="006D187E" w:rsidRPr="00550114" w:rsidRDefault="006D187E" w:rsidP="009F0EA7">
      <w:pPr>
        <w:pStyle w:val="af0"/>
        <w:numPr>
          <w:ilvl w:val="0"/>
          <w:numId w:val="44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применять на практике приемы подключения ладьи к атаке на короля соперника;</w:t>
      </w:r>
    </w:p>
    <w:p w:rsidR="006D187E" w:rsidRPr="00550114" w:rsidRDefault="002614F5" w:rsidP="009F0EA7">
      <w:pPr>
        <w:pStyle w:val="af0"/>
        <w:numPr>
          <w:ilvl w:val="0"/>
          <w:numId w:val="44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элементарным</w:t>
      </w:r>
      <w:r w:rsidR="006D187E" w:rsidRPr="00550114">
        <w:rPr>
          <w:bCs/>
          <w:sz w:val="28"/>
          <w:szCs w:val="28"/>
        </w:rPr>
        <w:t xml:space="preserve"> навык</w:t>
      </w:r>
      <w:r w:rsidRPr="00550114">
        <w:rPr>
          <w:bCs/>
          <w:sz w:val="28"/>
          <w:szCs w:val="28"/>
        </w:rPr>
        <w:t>ам</w:t>
      </w:r>
      <w:r w:rsidR="006D187E" w:rsidRPr="00550114">
        <w:rPr>
          <w:bCs/>
          <w:sz w:val="28"/>
          <w:szCs w:val="28"/>
        </w:rPr>
        <w:t xml:space="preserve"> разыгрывания слоновых окончаний;</w:t>
      </w:r>
    </w:p>
    <w:p w:rsidR="006D187E" w:rsidRPr="00550114" w:rsidRDefault="006D187E" w:rsidP="009F0EA7">
      <w:pPr>
        <w:pStyle w:val="af0"/>
        <w:numPr>
          <w:ilvl w:val="0"/>
          <w:numId w:val="44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примен</w:t>
      </w:r>
      <w:r w:rsidR="002614F5" w:rsidRPr="00550114">
        <w:rPr>
          <w:bCs/>
          <w:sz w:val="28"/>
          <w:szCs w:val="28"/>
        </w:rPr>
        <w:t>ению</w:t>
      </w:r>
      <w:r w:rsidRPr="00550114">
        <w:rPr>
          <w:bCs/>
          <w:sz w:val="28"/>
          <w:szCs w:val="28"/>
        </w:rPr>
        <w:t xml:space="preserve"> на практике тактически</w:t>
      </w:r>
      <w:r w:rsidR="002614F5" w:rsidRPr="00550114">
        <w:rPr>
          <w:bCs/>
          <w:sz w:val="28"/>
          <w:szCs w:val="28"/>
        </w:rPr>
        <w:t>х</w:t>
      </w:r>
      <w:r w:rsidRPr="00550114">
        <w:rPr>
          <w:bCs/>
          <w:sz w:val="28"/>
          <w:szCs w:val="28"/>
        </w:rPr>
        <w:t xml:space="preserve"> и стратегически</w:t>
      </w:r>
      <w:r w:rsidR="002614F5" w:rsidRPr="00550114">
        <w:rPr>
          <w:bCs/>
          <w:sz w:val="28"/>
          <w:szCs w:val="28"/>
        </w:rPr>
        <w:t>х средств</w:t>
      </w:r>
      <w:r w:rsidRPr="00550114">
        <w:rPr>
          <w:bCs/>
          <w:sz w:val="28"/>
          <w:szCs w:val="28"/>
        </w:rPr>
        <w:t xml:space="preserve"> шахматной борьбы.</w:t>
      </w:r>
    </w:p>
    <w:p w:rsidR="006D187E" w:rsidRPr="00550114" w:rsidRDefault="006D187E" w:rsidP="009F0EA7">
      <w:pPr>
        <w:pStyle w:val="af0"/>
        <w:suppressAutoHyphens w:val="0"/>
        <w:spacing w:before="0" w:after="0" w:line="360" w:lineRule="auto"/>
        <w:ind w:left="360"/>
        <w:jc w:val="both"/>
        <w:rPr>
          <w:b/>
          <w:bCs/>
          <w:sz w:val="28"/>
          <w:szCs w:val="28"/>
        </w:rPr>
      </w:pPr>
      <w:r w:rsidRPr="00550114">
        <w:rPr>
          <w:b/>
          <w:bCs/>
          <w:sz w:val="28"/>
          <w:szCs w:val="28"/>
        </w:rPr>
        <w:t xml:space="preserve">К концу седьмого учебного года (седьмого класса) </w:t>
      </w:r>
      <w:proofErr w:type="gramStart"/>
      <w:r w:rsidRPr="00550114">
        <w:rPr>
          <w:b/>
          <w:bCs/>
          <w:sz w:val="28"/>
          <w:szCs w:val="28"/>
        </w:rPr>
        <w:t>обучающиеся</w:t>
      </w:r>
      <w:proofErr w:type="gramEnd"/>
      <w:r w:rsidRPr="00550114">
        <w:rPr>
          <w:b/>
          <w:bCs/>
          <w:sz w:val="28"/>
          <w:szCs w:val="28"/>
        </w:rPr>
        <w:t xml:space="preserve"> </w:t>
      </w:r>
      <w:r w:rsidR="002614F5" w:rsidRPr="00550114">
        <w:rPr>
          <w:b/>
          <w:bCs/>
          <w:sz w:val="28"/>
          <w:szCs w:val="28"/>
        </w:rPr>
        <w:t>научатся</w:t>
      </w:r>
      <w:r w:rsidRPr="00550114">
        <w:rPr>
          <w:b/>
          <w:bCs/>
          <w:sz w:val="28"/>
          <w:szCs w:val="28"/>
        </w:rPr>
        <w:t>:</w:t>
      </w:r>
    </w:p>
    <w:p w:rsidR="006D187E" w:rsidRPr="00550114" w:rsidRDefault="006D187E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iCs/>
          <w:sz w:val="28"/>
          <w:szCs w:val="28"/>
        </w:rPr>
        <w:t>находить и решать различные шахматные комбинации</w:t>
      </w:r>
    </w:p>
    <w:p w:rsidR="006D187E" w:rsidRPr="00550114" w:rsidRDefault="006D187E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lastRenderedPageBreak/>
        <w:t>стратегически</w:t>
      </w:r>
      <w:r w:rsidR="002614F5" w:rsidRPr="00550114">
        <w:rPr>
          <w:bCs/>
          <w:sz w:val="28"/>
          <w:szCs w:val="28"/>
        </w:rPr>
        <w:t>м</w:t>
      </w:r>
      <w:r w:rsidRPr="00550114">
        <w:rPr>
          <w:bCs/>
          <w:sz w:val="28"/>
          <w:szCs w:val="28"/>
        </w:rPr>
        <w:t xml:space="preserve"> особенност</w:t>
      </w:r>
      <w:r w:rsidR="002614F5" w:rsidRPr="00550114">
        <w:rPr>
          <w:bCs/>
          <w:sz w:val="28"/>
          <w:szCs w:val="28"/>
        </w:rPr>
        <w:t>ям</w:t>
      </w:r>
      <w:r w:rsidRPr="00550114">
        <w:rPr>
          <w:bCs/>
          <w:sz w:val="28"/>
          <w:szCs w:val="28"/>
        </w:rPr>
        <w:t xml:space="preserve"> разыгрывания дебюта;</w:t>
      </w:r>
    </w:p>
    <w:p w:rsidR="006D187E" w:rsidRPr="00550114" w:rsidRDefault="006D187E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различны</w:t>
      </w:r>
      <w:r w:rsidR="002614F5" w:rsidRPr="00550114">
        <w:rPr>
          <w:bCs/>
          <w:sz w:val="28"/>
          <w:szCs w:val="28"/>
        </w:rPr>
        <w:t>м</w:t>
      </w:r>
      <w:r w:rsidRPr="00550114">
        <w:rPr>
          <w:bCs/>
          <w:sz w:val="28"/>
          <w:szCs w:val="28"/>
        </w:rPr>
        <w:t xml:space="preserve"> пешечны</w:t>
      </w:r>
      <w:r w:rsidR="002614F5" w:rsidRPr="00550114">
        <w:rPr>
          <w:bCs/>
          <w:sz w:val="28"/>
          <w:szCs w:val="28"/>
        </w:rPr>
        <w:t>м</w:t>
      </w:r>
      <w:r w:rsidRPr="00550114">
        <w:rPr>
          <w:bCs/>
          <w:sz w:val="28"/>
          <w:szCs w:val="28"/>
        </w:rPr>
        <w:t xml:space="preserve"> формаци</w:t>
      </w:r>
      <w:r w:rsidR="002614F5" w:rsidRPr="00550114">
        <w:rPr>
          <w:bCs/>
          <w:sz w:val="28"/>
          <w:szCs w:val="28"/>
        </w:rPr>
        <w:t>ям</w:t>
      </w:r>
      <w:r w:rsidRPr="00550114">
        <w:rPr>
          <w:bCs/>
          <w:sz w:val="28"/>
          <w:szCs w:val="28"/>
        </w:rPr>
        <w:t>;</w:t>
      </w:r>
    </w:p>
    <w:p w:rsidR="006D187E" w:rsidRPr="00550114" w:rsidRDefault="002614F5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ценить</w:t>
      </w:r>
      <w:r w:rsidR="006D187E" w:rsidRPr="00550114">
        <w:rPr>
          <w:bCs/>
          <w:sz w:val="28"/>
          <w:szCs w:val="28"/>
        </w:rPr>
        <w:t xml:space="preserve"> классическое шахматное наследие;</w:t>
      </w:r>
    </w:p>
    <w:p w:rsidR="006D187E" w:rsidRPr="00550114" w:rsidRDefault="006D187E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ключевы</w:t>
      </w:r>
      <w:r w:rsidR="002614F5" w:rsidRPr="00550114">
        <w:rPr>
          <w:bCs/>
          <w:sz w:val="28"/>
          <w:szCs w:val="28"/>
        </w:rPr>
        <w:t>м</w:t>
      </w:r>
      <w:r w:rsidRPr="00550114">
        <w:rPr>
          <w:bCs/>
          <w:sz w:val="28"/>
          <w:szCs w:val="28"/>
        </w:rPr>
        <w:t xml:space="preserve"> шахматны</w:t>
      </w:r>
      <w:r w:rsidR="002614F5" w:rsidRPr="00550114">
        <w:rPr>
          <w:bCs/>
          <w:sz w:val="28"/>
          <w:szCs w:val="28"/>
        </w:rPr>
        <w:t>м</w:t>
      </w:r>
      <w:r w:rsidRPr="00550114">
        <w:rPr>
          <w:bCs/>
          <w:sz w:val="28"/>
          <w:szCs w:val="28"/>
        </w:rPr>
        <w:t xml:space="preserve"> компетенци</w:t>
      </w:r>
      <w:r w:rsidR="002614F5" w:rsidRPr="00550114">
        <w:rPr>
          <w:bCs/>
          <w:sz w:val="28"/>
          <w:szCs w:val="28"/>
        </w:rPr>
        <w:t>ям</w:t>
      </w:r>
      <w:r w:rsidRPr="00550114">
        <w:rPr>
          <w:bCs/>
          <w:sz w:val="28"/>
          <w:szCs w:val="28"/>
        </w:rPr>
        <w:t>;</w:t>
      </w:r>
    </w:p>
    <w:p w:rsidR="006D187E" w:rsidRPr="00550114" w:rsidRDefault="006D187E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proofErr w:type="gramStart"/>
      <w:r w:rsidRPr="00550114">
        <w:rPr>
          <w:bCs/>
          <w:sz w:val="28"/>
          <w:szCs w:val="28"/>
        </w:rPr>
        <w:t>элементарны</w:t>
      </w:r>
      <w:r w:rsidR="002614F5" w:rsidRPr="00550114">
        <w:rPr>
          <w:bCs/>
          <w:sz w:val="28"/>
          <w:szCs w:val="28"/>
        </w:rPr>
        <w:t>м</w:t>
      </w:r>
      <w:proofErr w:type="gramEnd"/>
      <w:r w:rsidRPr="00550114">
        <w:rPr>
          <w:bCs/>
          <w:sz w:val="28"/>
          <w:szCs w:val="28"/>
        </w:rPr>
        <w:t xml:space="preserve"> навыки разыгрывания коневых окончаний</w:t>
      </w:r>
      <w:r w:rsidR="002614F5" w:rsidRPr="00550114">
        <w:rPr>
          <w:bCs/>
          <w:sz w:val="28"/>
          <w:szCs w:val="28"/>
        </w:rPr>
        <w:t>;</w:t>
      </w:r>
    </w:p>
    <w:p w:rsidR="006D187E" w:rsidRPr="00550114" w:rsidRDefault="006D187E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фундаментальн</w:t>
      </w:r>
      <w:r w:rsidR="002614F5" w:rsidRPr="00550114">
        <w:rPr>
          <w:bCs/>
          <w:sz w:val="28"/>
          <w:szCs w:val="28"/>
        </w:rPr>
        <w:t>ому</w:t>
      </w:r>
      <w:r w:rsidRPr="00550114">
        <w:rPr>
          <w:bCs/>
          <w:sz w:val="28"/>
          <w:szCs w:val="28"/>
        </w:rPr>
        <w:t xml:space="preserve"> стратегическ</w:t>
      </w:r>
      <w:r w:rsidR="002614F5" w:rsidRPr="00550114">
        <w:rPr>
          <w:bCs/>
          <w:sz w:val="28"/>
          <w:szCs w:val="28"/>
        </w:rPr>
        <w:t>ому</w:t>
      </w:r>
      <w:r w:rsidRPr="00550114">
        <w:rPr>
          <w:bCs/>
          <w:sz w:val="28"/>
          <w:szCs w:val="28"/>
        </w:rPr>
        <w:t xml:space="preserve"> подход</w:t>
      </w:r>
      <w:r w:rsidR="002614F5" w:rsidRPr="00550114">
        <w:rPr>
          <w:bCs/>
          <w:sz w:val="28"/>
          <w:szCs w:val="28"/>
        </w:rPr>
        <w:t>у</w:t>
      </w:r>
      <w:r w:rsidRPr="00550114">
        <w:rPr>
          <w:bCs/>
          <w:sz w:val="28"/>
          <w:szCs w:val="28"/>
        </w:rPr>
        <w:t xml:space="preserve"> в шахматах</w:t>
      </w:r>
    </w:p>
    <w:p w:rsidR="006D187E" w:rsidRPr="00550114" w:rsidRDefault="006D187E" w:rsidP="009F0EA7">
      <w:pPr>
        <w:pStyle w:val="af0"/>
        <w:numPr>
          <w:ilvl w:val="0"/>
          <w:numId w:val="45"/>
        </w:numPr>
        <w:suppressAutoHyphens w:val="0"/>
        <w:spacing w:before="0" w:after="0" w:line="360" w:lineRule="auto"/>
        <w:jc w:val="both"/>
        <w:rPr>
          <w:bCs/>
          <w:sz w:val="28"/>
          <w:szCs w:val="28"/>
        </w:rPr>
      </w:pPr>
      <w:r w:rsidRPr="00550114">
        <w:rPr>
          <w:bCs/>
          <w:sz w:val="28"/>
          <w:szCs w:val="28"/>
        </w:rPr>
        <w:t>уметь анализировать, разбирать шахматные партии.</w:t>
      </w:r>
    </w:p>
    <w:p w:rsidR="002614F5" w:rsidRPr="00550114" w:rsidRDefault="002614F5" w:rsidP="009F0EA7">
      <w:pPr>
        <w:pStyle w:val="af0"/>
        <w:suppressAutoHyphens w:val="0"/>
        <w:spacing w:before="0" w:after="0" w:line="360" w:lineRule="auto"/>
        <w:ind w:left="1582"/>
        <w:rPr>
          <w:b/>
          <w:bCs/>
          <w:sz w:val="28"/>
          <w:szCs w:val="28"/>
        </w:rPr>
      </w:pPr>
    </w:p>
    <w:p w:rsidR="006D187E" w:rsidRPr="00550114" w:rsidRDefault="002614F5" w:rsidP="009F0EA7">
      <w:pPr>
        <w:pStyle w:val="1"/>
        <w:spacing w:line="360" w:lineRule="auto"/>
      </w:pPr>
      <w:bookmarkStart w:id="10" w:name="_Toc51318423"/>
      <w:r w:rsidRPr="00550114">
        <w:t>Список литературы</w:t>
      </w:r>
      <w:bookmarkEnd w:id="10"/>
    </w:p>
    <w:p w:rsidR="006D187E" w:rsidRPr="00550114" w:rsidRDefault="006D187E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C75A5E">
        <w:rPr>
          <w:i/>
          <w:sz w:val="28"/>
          <w:szCs w:val="28"/>
        </w:rPr>
        <w:t>Абрамов С.</w:t>
      </w:r>
      <w:r w:rsidR="00C75A5E">
        <w:rPr>
          <w:i/>
          <w:sz w:val="28"/>
          <w:szCs w:val="28"/>
        </w:rPr>
        <w:t xml:space="preserve"> </w:t>
      </w:r>
      <w:r w:rsidRPr="00C75A5E">
        <w:rPr>
          <w:i/>
          <w:sz w:val="28"/>
          <w:szCs w:val="28"/>
        </w:rPr>
        <w:t>П.</w:t>
      </w:r>
      <w:r w:rsidRPr="00550114">
        <w:rPr>
          <w:sz w:val="28"/>
          <w:szCs w:val="28"/>
        </w:rPr>
        <w:t xml:space="preserve"> Шахматы: первый год обучения. Методика проведения занятий</w:t>
      </w:r>
      <w:r w:rsidR="00C75A5E">
        <w:rPr>
          <w:sz w:val="28"/>
          <w:szCs w:val="28"/>
        </w:rPr>
        <w:t xml:space="preserve"> / С. П. Абрамов, </w:t>
      </w:r>
      <w:r w:rsidR="00C75A5E" w:rsidRPr="00550114">
        <w:rPr>
          <w:sz w:val="28"/>
          <w:szCs w:val="28"/>
        </w:rPr>
        <w:t>В.</w:t>
      </w:r>
      <w:r w:rsidR="00C75A5E">
        <w:rPr>
          <w:sz w:val="28"/>
          <w:szCs w:val="28"/>
        </w:rPr>
        <w:t xml:space="preserve"> </w:t>
      </w:r>
      <w:r w:rsidR="00C75A5E" w:rsidRPr="00550114">
        <w:rPr>
          <w:sz w:val="28"/>
          <w:szCs w:val="28"/>
        </w:rPr>
        <w:t>Л</w:t>
      </w:r>
      <w:r w:rsidR="00C75A5E">
        <w:rPr>
          <w:sz w:val="28"/>
          <w:szCs w:val="28"/>
        </w:rPr>
        <w:t>.</w:t>
      </w:r>
      <w:r w:rsidR="00C75A5E" w:rsidRPr="00550114">
        <w:rPr>
          <w:sz w:val="28"/>
          <w:szCs w:val="28"/>
        </w:rPr>
        <w:t xml:space="preserve"> Барский</w:t>
      </w:r>
      <w:r w:rsidRPr="00550114">
        <w:rPr>
          <w:sz w:val="28"/>
          <w:szCs w:val="28"/>
        </w:rPr>
        <w:t xml:space="preserve">. – М.: ООО «Дайв», 2009. </w:t>
      </w:r>
    </w:p>
    <w:p w:rsidR="006D187E" w:rsidRPr="00550114" w:rsidRDefault="006D187E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proofErr w:type="gramStart"/>
      <w:r w:rsidRPr="00C75A5E">
        <w:rPr>
          <w:i/>
          <w:sz w:val="28"/>
          <w:szCs w:val="28"/>
        </w:rPr>
        <w:t>Весела</w:t>
      </w:r>
      <w:proofErr w:type="gramEnd"/>
      <w:r w:rsidRPr="00C75A5E">
        <w:rPr>
          <w:i/>
          <w:sz w:val="28"/>
          <w:szCs w:val="28"/>
        </w:rPr>
        <w:t xml:space="preserve"> И.</w:t>
      </w:r>
      <w:r w:rsidRPr="00550114">
        <w:rPr>
          <w:sz w:val="28"/>
          <w:szCs w:val="28"/>
        </w:rPr>
        <w:t xml:space="preserve"> Шахматный букварь</w:t>
      </w:r>
      <w:r w:rsidR="00C75A5E">
        <w:rPr>
          <w:sz w:val="28"/>
          <w:szCs w:val="28"/>
        </w:rPr>
        <w:t xml:space="preserve"> / И. Весела, И. </w:t>
      </w:r>
      <w:r w:rsidR="00C75A5E" w:rsidRPr="00550114">
        <w:rPr>
          <w:sz w:val="28"/>
          <w:szCs w:val="28"/>
        </w:rPr>
        <w:t>Веселы</w:t>
      </w:r>
      <w:r w:rsidRPr="00550114">
        <w:rPr>
          <w:sz w:val="28"/>
          <w:szCs w:val="28"/>
        </w:rPr>
        <w:t xml:space="preserve">. – М.: Просвещение, 1983. </w:t>
      </w:r>
    </w:p>
    <w:p w:rsidR="006D187E" w:rsidRPr="00550114" w:rsidRDefault="006D187E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C75A5E">
        <w:rPr>
          <w:i/>
          <w:sz w:val="28"/>
          <w:szCs w:val="28"/>
        </w:rPr>
        <w:t>Гришин В.</w:t>
      </w:r>
      <w:r w:rsidRPr="00550114">
        <w:rPr>
          <w:sz w:val="28"/>
          <w:szCs w:val="28"/>
        </w:rPr>
        <w:t xml:space="preserve"> Шахматная азбука</w:t>
      </w:r>
      <w:r w:rsidR="00C75A5E">
        <w:rPr>
          <w:sz w:val="28"/>
          <w:szCs w:val="28"/>
        </w:rPr>
        <w:t xml:space="preserve"> / В. Гришин, Е. </w:t>
      </w:r>
      <w:r w:rsidR="00C75A5E" w:rsidRPr="00550114">
        <w:rPr>
          <w:sz w:val="28"/>
          <w:szCs w:val="28"/>
        </w:rPr>
        <w:t>Ильин</w:t>
      </w:r>
      <w:r w:rsidRPr="00550114">
        <w:rPr>
          <w:sz w:val="28"/>
          <w:szCs w:val="28"/>
        </w:rPr>
        <w:t>.</w:t>
      </w:r>
      <w:r w:rsidRPr="00550114">
        <w:rPr>
          <w:b/>
          <w:bCs/>
          <w:sz w:val="28"/>
          <w:szCs w:val="28"/>
        </w:rPr>
        <w:t xml:space="preserve"> – </w:t>
      </w:r>
      <w:r w:rsidRPr="00550114">
        <w:rPr>
          <w:sz w:val="28"/>
          <w:szCs w:val="28"/>
        </w:rPr>
        <w:t>М.: Детская литература, 1980.</w:t>
      </w:r>
    </w:p>
    <w:p w:rsidR="006D187E" w:rsidRPr="00550114" w:rsidRDefault="00C75A5E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Зак</w:t>
      </w:r>
      <w:proofErr w:type="spellEnd"/>
      <w:r>
        <w:rPr>
          <w:i/>
          <w:sz w:val="28"/>
          <w:szCs w:val="28"/>
        </w:rPr>
        <w:t xml:space="preserve"> В</w:t>
      </w:r>
      <w:r w:rsidR="006D187E" w:rsidRPr="00C75A5E">
        <w:rPr>
          <w:i/>
          <w:sz w:val="28"/>
          <w:szCs w:val="28"/>
        </w:rPr>
        <w:t>.</w:t>
      </w:r>
      <w:r w:rsidR="006D187E" w:rsidRPr="00550114">
        <w:rPr>
          <w:sz w:val="28"/>
          <w:szCs w:val="28"/>
        </w:rPr>
        <w:t xml:space="preserve"> Я играю в шахматы</w:t>
      </w:r>
      <w:r>
        <w:rPr>
          <w:sz w:val="28"/>
          <w:szCs w:val="28"/>
        </w:rPr>
        <w:t xml:space="preserve"> / В. </w:t>
      </w:r>
      <w:proofErr w:type="spellStart"/>
      <w:r>
        <w:rPr>
          <w:sz w:val="28"/>
          <w:szCs w:val="28"/>
        </w:rPr>
        <w:t>Зак</w:t>
      </w:r>
      <w:proofErr w:type="spellEnd"/>
      <w:r>
        <w:rPr>
          <w:sz w:val="28"/>
          <w:szCs w:val="28"/>
        </w:rPr>
        <w:t xml:space="preserve">, Я. </w:t>
      </w:r>
      <w:proofErr w:type="spellStart"/>
      <w:r>
        <w:rPr>
          <w:sz w:val="28"/>
          <w:szCs w:val="28"/>
        </w:rPr>
        <w:t>Длуголенский</w:t>
      </w:r>
      <w:proofErr w:type="spellEnd"/>
      <w:r w:rsidR="006D187E" w:rsidRPr="00550114">
        <w:rPr>
          <w:sz w:val="28"/>
          <w:szCs w:val="28"/>
        </w:rPr>
        <w:t>. – Л.: Детская литература, 1985.</w:t>
      </w:r>
    </w:p>
    <w:p w:rsidR="006D187E" w:rsidRPr="00550114" w:rsidRDefault="006D187E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C75A5E">
        <w:rPr>
          <w:i/>
          <w:sz w:val="28"/>
          <w:szCs w:val="28"/>
        </w:rPr>
        <w:t>Карякин С.</w:t>
      </w:r>
      <w:r w:rsidR="00C75A5E" w:rsidRPr="00C75A5E">
        <w:rPr>
          <w:i/>
          <w:sz w:val="28"/>
          <w:szCs w:val="28"/>
        </w:rPr>
        <w:t xml:space="preserve"> </w:t>
      </w:r>
      <w:r w:rsidRPr="00C75A5E">
        <w:rPr>
          <w:i/>
          <w:sz w:val="28"/>
          <w:szCs w:val="28"/>
        </w:rPr>
        <w:t>А</w:t>
      </w:r>
      <w:r w:rsidR="00C75A5E" w:rsidRPr="00C75A5E">
        <w:rPr>
          <w:i/>
          <w:sz w:val="28"/>
          <w:szCs w:val="28"/>
        </w:rPr>
        <w:t>.</w:t>
      </w:r>
      <w:r w:rsidR="00C75A5E">
        <w:rPr>
          <w:sz w:val="28"/>
          <w:szCs w:val="28"/>
        </w:rPr>
        <w:t xml:space="preserve"> </w:t>
      </w:r>
      <w:r w:rsidRPr="00550114">
        <w:rPr>
          <w:sz w:val="28"/>
          <w:szCs w:val="28"/>
          <w:shd w:val="clear" w:color="auto" w:fill="FFFFFF"/>
        </w:rPr>
        <w:t>Шахматы. Обучающий задачник. Медная книга</w:t>
      </w:r>
      <w:r w:rsidR="00C75A5E">
        <w:rPr>
          <w:sz w:val="28"/>
          <w:szCs w:val="28"/>
          <w:shd w:val="clear" w:color="auto" w:fill="FFFFFF"/>
        </w:rPr>
        <w:t xml:space="preserve"> / С.</w:t>
      </w:r>
      <w:r w:rsidR="00371811">
        <w:rPr>
          <w:sz w:val="28"/>
          <w:szCs w:val="28"/>
          <w:shd w:val="clear" w:color="auto" w:fill="FFFFFF"/>
        </w:rPr>
        <w:t> </w:t>
      </w:r>
      <w:r w:rsidR="00C75A5E">
        <w:rPr>
          <w:sz w:val="28"/>
          <w:szCs w:val="28"/>
          <w:shd w:val="clear" w:color="auto" w:fill="FFFFFF"/>
        </w:rPr>
        <w:t>А.</w:t>
      </w:r>
      <w:r w:rsidR="00371811">
        <w:rPr>
          <w:sz w:val="28"/>
          <w:szCs w:val="28"/>
          <w:shd w:val="clear" w:color="auto" w:fill="FFFFFF"/>
        </w:rPr>
        <w:t> </w:t>
      </w:r>
      <w:r w:rsidR="00C75A5E">
        <w:rPr>
          <w:sz w:val="28"/>
          <w:szCs w:val="28"/>
          <w:shd w:val="clear" w:color="auto" w:fill="FFFFFF"/>
        </w:rPr>
        <w:t xml:space="preserve">Карякин, </w:t>
      </w:r>
      <w:r w:rsidR="00C75A5E" w:rsidRPr="00550114">
        <w:rPr>
          <w:sz w:val="28"/>
          <w:szCs w:val="28"/>
        </w:rPr>
        <w:t xml:space="preserve"> Е.</w:t>
      </w:r>
      <w:r w:rsidR="00C75A5E">
        <w:rPr>
          <w:sz w:val="28"/>
          <w:szCs w:val="28"/>
        </w:rPr>
        <w:t xml:space="preserve"> </w:t>
      </w:r>
      <w:r w:rsidR="00C75A5E" w:rsidRPr="00550114">
        <w:rPr>
          <w:sz w:val="28"/>
          <w:szCs w:val="28"/>
        </w:rPr>
        <w:t>И. Волкова</w:t>
      </w:r>
      <w:r w:rsidR="00C75A5E">
        <w:rPr>
          <w:sz w:val="28"/>
          <w:szCs w:val="28"/>
        </w:rPr>
        <w:t xml:space="preserve">. </w:t>
      </w:r>
      <w:r w:rsidRPr="00550114">
        <w:rPr>
          <w:sz w:val="28"/>
          <w:szCs w:val="28"/>
          <w:shd w:val="clear" w:color="auto" w:fill="FFFFFF"/>
        </w:rPr>
        <w:t>– М.: ЭКСМО, 2019.</w:t>
      </w:r>
    </w:p>
    <w:p w:rsidR="006D187E" w:rsidRPr="00550114" w:rsidRDefault="006D187E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C75A5E">
        <w:rPr>
          <w:i/>
          <w:sz w:val="28"/>
          <w:szCs w:val="28"/>
        </w:rPr>
        <w:t>Карякин С.А.</w:t>
      </w:r>
      <w:r w:rsidRPr="00550114">
        <w:rPr>
          <w:sz w:val="28"/>
          <w:szCs w:val="28"/>
        </w:rPr>
        <w:t xml:space="preserve"> </w:t>
      </w:r>
      <w:r w:rsidRPr="00550114">
        <w:rPr>
          <w:sz w:val="28"/>
          <w:szCs w:val="28"/>
          <w:shd w:val="clear" w:color="auto" w:fill="FFFFFF"/>
        </w:rPr>
        <w:t xml:space="preserve">Шахматы. Обучающий задачник. Бронзовая книга </w:t>
      </w:r>
      <w:r w:rsidR="00C75A5E">
        <w:rPr>
          <w:sz w:val="28"/>
          <w:szCs w:val="28"/>
          <w:shd w:val="clear" w:color="auto" w:fill="FFFFFF"/>
        </w:rPr>
        <w:t>/ С.</w:t>
      </w:r>
      <w:r w:rsidR="00371811">
        <w:rPr>
          <w:sz w:val="28"/>
          <w:szCs w:val="28"/>
          <w:shd w:val="clear" w:color="auto" w:fill="FFFFFF"/>
        </w:rPr>
        <w:t> </w:t>
      </w:r>
      <w:r w:rsidR="00C75A5E">
        <w:rPr>
          <w:sz w:val="28"/>
          <w:szCs w:val="28"/>
          <w:shd w:val="clear" w:color="auto" w:fill="FFFFFF"/>
        </w:rPr>
        <w:t>А.</w:t>
      </w:r>
      <w:r w:rsidR="00371811">
        <w:rPr>
          <w:sz w:val="28"/>
          <w:szCs w:val="28"/>
          <w:shd w:val="clear" w:color="auto" w:fill="FFFFFF"/>
        </w:rPr>
        <w:t> </w:t>
      </w:r>
      <w:r w:rsidR="00C75A5E">
        <w:rPr>
          <w:sz w:val="28"/>
          <w:szCs w:val="28"/>
          <w:shd w:val="clear" w:color="auto" w:fill="FFFFFF"/>
        </w:rPr>
        <w:t xml:space="preserve">Карякин, </w:t>
      </w:r>
      <w:r w:rsidR="00C75A5E" w:rsidRPr="00550114">
        <w:rPr>
          <w:sz w:val="28"/>
          <w:szCs w:val="28"/>
        </w:rPr>
        <w:t xml:space="preserve"> Е.</w:t>
      </w:r>
      <w:r w:rsidR="00C75A5E">
        <w:rPr>
          <w:sz w:val="28"/>
          <w:szCs w:val="28"/>
        </w:rPr>
        <w:t xml:space="preserve"> </w:t>
      </w:r>
      <w:r w:rsidR="00C75A5E" w:rsidRPr="00550114">
        <w:rPr>
          <w:sz w:val="28"/>
          <w:szCs w:val="28"/>
        </w:rPr>
        <w:t>И. Волкова</w:t>
      </w:r>
      <w:r w:rsidR="00C75A5E">
        <w:rPr>
          <w:sz w:val="28"/>
          <w:szCs w:val="28"/>
        </w:rPr>
        <w:t xml:space="preserve">. </w:t>
      </w:r>
      <w:r w:rsidRPr="00550114">
        <w:rPr>
          <w:sz w:val="28"/>
          <w:szCs w:val="28"/>
          <w:shd w:val="clear" w:color="auto" w:fill="FFFFFF"/>
        </w:rPr>
        <w:t>– М.: ЭКСМО, 2019.</w:t>
      </w:r>
    </w:p>
    <w:p w:rsidR="006D187E" w:rsidRDefault="006D187E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371811">
        <w:rPr>
          <w:i/>
          <w:sz w:val="28"/>
          <w:szCs w:val="28"/>
        </w:rPr>
        <w:t>Князева В.</w:t>
      </w:r>
      <w:r w:rsidRPr="00550114">
        <w:rPr>
          <w:sz w:val="28"/>
          <w:szCs w:val="28"/>
        </w:rPr>
        <w:t xml:space="preserve"> Уроки шахмат</w:t>
      </w:r>
      <w:r w:rsidR="00371811">
        <w:rPr>
          <w:sz w:val="28"/>
          <w:szCs w:val="28"/>
        </w:rPr>
        <w:t xml:space="preserve"> / В. Князева</w:t>
      </w:r>
      <w:r w:rsidRPr="00550114">
        <w:rPr>
          <w:sz w:val="28"/>
          <w:szCs w:val="28"/>
        </w:rPr>
        <w:t xml:space="preserve">. – Ташкент: </w:t>
      </w:r>
      <w:proofErr w:type="spellStart"/>
      <w:r w:rsidRPr="00550114">
        <w:rPr>
          <w:sz w:val="28"/>
          <w:szCs w:val="28"/>
        </w:rPr>
        <w:t>Укитувчи</w:t>
      </w:r>
      <w:proofErr w:type="spellEnd"/>
      <w:r w:rsidRPr="00550114">
        <w:rPr>
          <w:sz w:val="28"/>
          <w:szCs w:val="28"/>
        </w:rPr>
        <w:t xml:space="preserve">, 1992. </w:t>
      </w:r>
    </w:p>
    <w:p w:rsidR="00DA3755" w:rsidRPr="00371811" w:rsidRDefault="00DA3755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371811">
        <w:rPr>
          <w:i/>
          <w:sz w:val="28"/>
          <w:szCs w:val="28"/>
        </w:rPr>
        <w:t>Кузин С.</w:t>
      </w:r>
      <w:r w:rsidR="00371811">
        <w:rPr>
          <w:i/>
          <w:sz w:val="28"/>
          <w:szCs w:val="28"/>
        </w:rPr>
        <w:t xml:space="preserve"> </w:t>
      </w:r>
      <w:r w:rsidRPr="00371811">
        <w:rPr>
          <w:i/>
          <w:sz w:val="28"/>
          <w:szCs w:val="28"/>
        </w:rPr>
        <w:t>Л.</w:t>
      </w:r>
      <w:r w:rsidRPr="00371811">
        <w:rPr>
          <w:sz w:val="28"/>
          <w:szCs w:val="28"/>
        </w:rPr>
        <w:t xml:space="preserve"> </w:t>
      </w:r>
      <w:r w:rsidRPr="00371811">
        <w:rPr>
          <w:color w:val="1A1A1A"/>
          <w:sz w:val="28"/>
          <w:szCs w:val="28"/>
          <w:shd w:val="clear" w:color="auto" w:fill="FFFFFF"/>
        </w:rPr>
        <w:t>1000 + задач по шахматам. Учеб</w:t>
      </w:r>
      <w:proofErr w:type="gramStart"/>
      <w:r w:rsidR="00371811">
        <w:rPr>
          <w:color w:val="1A1A1A"/>
          <w:sz w:val="28"/>
          <w:szCs w:val="28"/>
          <w:shd w:val="clear" w:color="auto" w:fill="FFFFFF"/>
        </w:rPr>
        <w:t>.</w:t>
      </w:r>
      <w:proofErr w:type="gramEnd"/>
      <w:r w:rsidRPr="00371811">
        <w:rPr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371811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371811">
        <w:rPr>
          <w:color w:val="1A1A1A"/>
          <w:sz w:val="28"/>
          <w:szCs w:val="28"/>
          <w:shd w:val="clear" w:color="auto" w:fill="FFFFFF"/>
        </w:rPr>
        <w:t>особие</w:t>
      </w:r>
      <w:r w:rsidR="00371811">
        <w:rPr>
          <w:color w:val="1A1A1A"/>
          <w:sz w:val="28"/>
          <w:szCs w:val="28"/>
          <w:shd w:val="clear" w:color="auto" w:fill="FFFFFF"/>
        </w:rPr>
        <w:t xml:space="preserve"> / С. Л. Кузин.</w:t>
      </w:r>
      <w:r w:rsidRPr="00371811">
        <w:rPr>
          <w:color w:val="1A1A1A"/>
          <w:sz w:val="28"/>
          <w:szCs w:val="28"/>
          <w:shd w:val="clear" w:color="auto" w:fill="FFFFFF"/>
        </w:rPr>
        <w:t xml:space="preserve"> – М.: РГ-Пресс, 2020.</w:t>
      </w:r>
    </w:p>
    <w:p w:rsidR="00DA3755" w:rsidRPr="00371811" w:rsidRDefault="00DA3755" w:rsidP="00DA3755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371811">
        <w:rPr>
          <w:i/>
          <w:sz w:val="28"/>
          <w:szCs w:val="28"/>
        </w:rPr>
        <w:t>Кузин С.</w:t>
      </w:r>
      <w:r w:rsidR="00371811">
        <w:rPr>
          <w:i/>
          <w:sz w:val="28"/>
          <w:szCs w:val="28"/>
        </w:rPr>
        <w:t xml:space="preserve"> </w:t>
      </w:r>
      <w:r w:rsidRPr="00371811">
        <w:rPr>
          <w:i/>
          <w:sz w:val="28"/>
          <w:szCs w:val="28"/>
        </w:rPr>
        <w:t>Л.</w:t>
      </w:r>
      <w:r w:rsidRPr="00371811">
        <w:rPr>
          <w:sz w:val="28"/>
          <w:szCs w:val="28"/>
        </w:rPr>
        <w:t xml:space="preserve"> </w:t>
      </w:r>
      <w:r w:rsidRPr="00371811">
        <w:rPr>
          <w:color w:val="1A1A1A"/>
          <w:sz w:val="28"/>
          <w:szCs w:val="28"/>
          <w:shd w:val="clear" w:color="auto" w:fill="FFFFFF"/>
        </w:rPr>
        <w:t>1000 + задач по шахматам. Профи</w:t>
      </w:r>
      <w:proofErr w:type="gramStart"/>
      <w:r w:rsidR="00371811">
        <w:rPr>
          <w:color w:val="1A1A1A"/>
          <w:sz w:val="28"/>
          <w:szCs w:val="28"/>
          <w:shd w:val="clear" w:color="auto" w:fill="FFFFFF"/>
        </w:rPr>
        <w:t>.</w:t>
      </w:r>
      <w:r w:rsidRPr="00371811">
        <w:rPr>
          <w:color w:val="1A1A1A"/>
          <w:sz w:val="28"/>
          <w:szCs w:val="28"/>
          <w:shd w:val="clear" w:color="auto" w:fill="FFFFFF"/>
        </w:rPr>
        <w:t xml:space="preserve">. </w:t>
      </w:r>
      <w:proofErr w:type="gramEnd"/>
      <w:r w:rsidRPr="00371811">
        <w:rPr>
          <w:color w:val="1A1A1A"/>
          <w:sz w:val="28"/>
          <w:szCs w:val="28"/>
          <w:shd w:val="clear" w:color="auto" w:fill="FFFFFF"/>
        </w:rPr>
        <w:t>Учеб</w:t>
      </w:r>
      <w:r w:rsidR="00371811">
        <w:rPr>
          <w:color w:val="1A1A1A"/>
          <w:sz w:val="28"/>
          <w:szCs w:val="28"/>
          <w:shd w:val="clear" w:color="auto" w:fill="FFFFFF"/>
        </w:rPr>
        <w:t>.</w:t>
      </w:r>
      <w:r w:rsidRPr="00371811">
        <w:rPr>
          <w:color w:val="1A1A1A"/>
          <w:sz w:val="28"/>
          <w:szCs w:val="28"/>
          <w:shd w:val="clear" w:color="auto" w:fill="FFFFFF"/>
        </w:rPr>
        <w:t xml:space="preserve"> </w:t>
      </w:r>
      <w:r w:rsidR="00371811" w:rsidRPr="00371811">
        <w:rPr>
          <w:color w:val="1A1A1A"/>
          <w:sz w:val="28"/>
          <w:szCs w:val="28"/>
          <w:shd w:val="clear" w:color="auto" w:fill="FFFFFF"/>
        </w:rPr>
        <w:t>П</w:t>
      </w:r>
      <w:r w:rsidRPr="00371811">
        <w:rPr>
          <w:color w:val="1A1A1A"/>
          <w:sz w:val="28"/>
          <w:szCs w:val="28"/>
          <w:shd w:val="clear" w:color="auto" w:fill="FFFFFF"/>
        </w:rPr>
        <w:t>особие</w:t>
      </w:r>
      <w:r w:rsidR="00371811">
        <w:rPr>
          <w:color w:val="1A1A1A"/>
          <w:sz w:val="28"/>
          <w:szCs w:val="28"/>
          <w:shd w:val="clear" w:color="auto" w:fill="FFFFFF"/>
        </w:rPr>
        <w:t xml:space="preserve"> / С. Л. Кузин.</w:t>
      </w:r>
      <w:r w:rsidR="00371811" w:rsidRPr="00371811">
        <w:rPr>
          <w:color w:val="1A1A1A"/>
          <w:sz w:val="28"/>
          <w:szCs w:val="28"/>
          <w:shd w:val="clear" w:color="auto" w:fill="FFFFFF"/>
        </w:rPr>
        <w:t xml:space="preserve"> </w:t>
      </w:r>
      <w:r w:rsidRPr="00371811">
        <w:rPr>
          <w:color w:val="1A1A1A"/>
          <w:sz w:val="28"/>
          <w:szCs w:val="28"/>
          <w:shd w:val="clear" w:color="auto" w:fill="FFFFFF"/>
        </w:rPr>
        <w:t xml:space="preserve"> – М.: Проспект, 2019.</w:t>
      </w:r>
    </w:p>
    <w:p w:rsidR="00DA3755" w:rsidRPr="00371811" w:rsidRDefault="00DA3755" w:rsidP="00DA3755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371811">
        <w:rPr>
          <w:i/>
          <w:sz w:val="28"/>
          <w:szCs w:val="28"/>
        </w:rPr>
        <w:t>Кузин С.</w:t>
      </w:r>
      <w:r w:rsidR="00371811">
        <w:rPr>
          <w:i/>
          <w:sz w:val="28"/>
          <w:szCs w:val="28"/>
        </w:rPr>
        <w:t xml:space="preserve"> </w:t>
      </w:r>
      <w:r w:rsidRPr="00371811">
        <w:rPr>
          <w:i/>
          <w:sz w:val="28"/>
          <w:szCs w:val="28"/>
        </w:rPr>
        <w:t>Л.</w:t>
      </w:r>
      <w:r w:rsidRPr="00371811">
        <w:rPr>
          <w:sz w:val="28"/>
          <w:szCs w:val="28"/>
        </w:rPr>
        <w:t xml:space="preserve"> </w:t>
      </w:r>
      <w:r w:rsidRPr="00371811">
        <w:rPr>
          <w:color w:val="1A1A1A"/>
          <w:sz w:val="28"/>
          <w:szCs w:val="28"/>
          <w:shd w:val="clear" w:color="auto" w:fill="FFFFFF"/>
        </w:rPr>
        <w:t>Шахматы. Пятерки +. Учеб</w:t>
      </w:r>
      <w:proofErr w:type="gramStart"/>
      <w:r w:rsidR="00371811">
        <w:rPr>
          <w:color w:val="1A1A1A"/>
          <w:sz w:val="28"/>
          <w:szCs w:val="28"/>
          <w:shd w:val="clear" w:color="auto" w:fill="FFFFFF"/>
        </w:rPr>
        <w:t>.</w:t>
      </w:r>
      <w:proofErr w:type="gramEnd"/>
      <w:r w:rsidRPr="00371811">
        <w:rPr>
          <w:color w:val="1A1A1A"/>
          <w:sz w:val="28"/>
          <w:szCs w:val="28"/>
          <w:shd w:val="clear" w:color="auto" w:fill="FFFFFF"/>
        </w:rPr>
        <w:t xml:space="preserve"> </w:t>
      </w:r>
      <w:proofErr w:type="gramStart"/>
      <w:r w:rsidR="009344DB">
        <w:rPr>
          <w:color w:val="1A1A1A"/>
          <w:sz w:val="28"/>
          <w:szCs w:val="28"/>
          <w:shd w:val="clear" w:color="auto" w:fill="FFFFFF"/>
        </w:rPr>
        <w:t>п</w:t>
      </w:r>
      <w:proofErr w:type="gramEnd"/>
      <w:r w:rsidRPr="00371811">
        <w:rPr>
          <w:color w:val="1A1A1A"/>
          <w:sz w:val="28"/>
          <w:szCs w:val="28"/>
          <w:shd w:val="clear" w:color="auto" w:fill="FFFFFF"/>
        </w:rPr>
        <w:t>особие</w:t>
      </w:r>
      <w:r w:rsidR="00371811">
        <w:rPr>
          <w:color w:val="1A1A1A"/>
          <w:sz w:val="28"/>
          <w:szCs w:val="28"/>
          <w:shd w:val="clear" w:color="auto" w:fill="FFFFFF"/>
        </w:rPr>
        <w:t xml:space="preserve"> / С. Л. Кузин.</w:t>
      </w:r>
      <w:r w:rsidR="00371811" w:rsidRPr="00371811">
        <w:rPr>
          <w:color w:val="1A1A1A"/>
          <w:sz w:val="28"/>
          <w:szCs w:val="28"/>
          <w:shd w:val="clear" w:color="auto" w:fill="FFFFFF"/>
        </w:rPr>
        <w:t xml:space="preserve"> </w:t>
      </w:r>
      <w:r w:rsidRPr="00371811">
        <w:rPr>
          <w:color w:val="1A1A1A"/>
          <w:sz w:val="28"/>
          <w:szCs w:val="28"/>
          <w:shd w:val="clear" w:color="auto" w:fill="FFFFFF"/>
        </w:rPr>
        <w:t xml:space="preserve"> – М.: Проспект, 2020.</w:t>
      </w:r>
    </w:p>
    <w:p w:rsidR="00943FB6" w:rsidRPr="00371811" w:rsidRDefault="00943FB6" w:rsidP="00943FB6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371811">
        <w:rPr>
          <w:sz w:val="28"/>
          <w:szCs w:val="28"/>
        </w:rPr>
        <w:lastRenderedPageBreak/>
        <w:t xml:space="preserve"> </w:t>
      </w:r>
      <w:r w:rsidRPr="00371811">
        <w:rPr>
          <w:i/>
          <w:sz w:val="28"/>
          <w:szCs w:val="28"/>
        </w:rPr>
        <w:t>Пожарский В.</w:t>
      </w:r>
      <w:r w:rsidR="00371811" w:rsidRPr="00371811">
        <w:rPr>
          <w:i/>
          <w:sz w:val="28"/>
          <w:szCs w:val="28"/>
        </w:rPr>
        <w:t xml:space="preserve"> </w:t>
      </w:r>
      <w:r w:rsidRPr="00371811">
        <w:rPr>
          <w:i/>
          <w:sz w:val="28"/>
          <w:szCs w:val="28"/>
        </w:rPr>
        <w:t xml:space="preserve">А. </w:t>
      </w:r>
      <w:r w:rsidRPr="00371811">
        <w:rPr>
          <w:sz w:val="28"/>
          <w:szCs w:val="28"/>
          <w:shd w:val="clear" w:color="auto" w:fill="FFFFFF"/>
        </w:rPr>
        <w:t>Шахматный учебник</w:t>
      </w:r>
      <w:r w:rsidR="00371811">
        <w:rPr>
          <w:sz w:val="28"/>
          <w:szCs w:val="28"/>
          <w:shd w:val="clear" w:color="auto" w:fill="FFFFFF"/>
        </w:rPr>
        <w:t xml:space="preserve"> / В. А. Пожарский.</w:t>
      </w:r>
      <w:r w:rsidRPr="00371811">
        <w:rPr>
          <w:sz w:val="28"/>
          <w:szCs w:val="28"/>
          <w:shd w:val="clear" w:color="auto" w:fill="FFFFFF"/>
        </w:rPr>
        <w:t xml:space="preserve"> </w:t>
      </w:r>
      <w:r w:rsidR="00371811">
        <w:rPr>
          <w:sz w:val="28"/>
          <w:szCs w:val="28"/>
          <w:shd w:val="clear" w:color="auto" w:fill="FFFFFF"/>
        </w:rPr>
        <w:t>– Ростов </w:t>
      </w:r>
      <w:r w:rsidRPr="00371811">
        <w:rPr>
          <w:sz w:val="28"/>
          <w:szCs w:val="28"/>
          <w:shd w:val="clear" w:color="auto" w:fill="FFFFFF"/>
        </w:rPr>
        <w:t>н</w:t>
      </w:r>
      <w:proofErr w:type="gramStart"/>
      <w:r w:rsidRPr="00371811">
        <w:rPr>
          <w:sz w:val="28"/>
          <w:szCs w:val="28"/>
          <w:shd w:val="clear" w:color="auto" w:fill="FFFFFF"/>
        </w:rPr>
        <w:t>/Д</w:t>
      </w:r>
      <w:proofErr w:type="gramEnd"/>
      <w:r w:rsidRPr="00371811">
        <w:rPr>
          <w:sz w:val="28"/>
          <w:szCs w:val="28"/>
          <w:shd w:val="clear" w:color="auto" w:fill="FFFFFF"/>
        </w:rPr>
        <w:t>: Феникс, 2020</w:t>
      </w:r>
      <w:r w:rsidR="00371811">
        <w:rPr>
          <w:sz w:val="28"/>
          <w:szCs w:val="28"/>
          <w:shd w:val="clear" w:color="auto" w:fill="FFFFFF"/>
        </w:rPr>
        <w:t>.</w:t>
      </w:r>
      <w:r w:rsidRPr="00371811">
        <w:rPr>
          <w:sz w:val="28"/>
          <w:szCs w:val="28"/>
          <w:shd w:val="clear" w:color="auto" w:fill="FFFFFF"/>
        </w:rPr>
        <w:t xml:space="preserve"> </w:t>
      </w:r>
    </w:p>
    <w:p w:rsidR="00943FB6" w:rsidRPr="00371811" w:rsidRDefault="00943FB6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 w:rsidRPr="00371811">
        <w:rPr>
          <w:sz w:val="28"/>
          <w:szCs w:val="28"/>
        </w:rPr>
        <w:t xml:space="preserve"> </w:t>
      </w:r>
      <w:r w:rsidRPr="00371811">
        <w:rPr>
          <w:i/>
          <w:sz w:val="28"/>
          <w:szCs w:val="28"/>
        </w:rPr>
        <w:t>Прудникова Е.</w:t>
      </w:r>
      <w:r w:rsidR="00371811" w:rsidRPr="00371811">
        <w:rPr>
          <w:i/>
          <w:sz w:val="28"/>
          <w:szCs w:val="28"/>
        </w:rPr>
        <w:t xml:space="preserve"> </w:t>
      </w:r>
      <w:r w:rsidRPr="00371811">
        <w:rPr>
          <w:i/>
          <w:sz w:val="28"/>
          <w:szCs w:val="28"/>
        </w:rPr>
        <w:t>А.</w:t>
      </w:r>
      <w:r w:rsidRPr="00371811">
        <w:rPr>
          <w:sz w:val="28"/>
          <w:szCs w:val="28"/>
        </w:rPr>
        <w:t xml:space="preserve"> </w:t>
      </w:r>
      <w:r w:rsidRPr="00371811">
        <w:rPr>
          <w:sz w:val="28"/>
          <w:szCs w:val="28"/>
          <w:shd w:val="clear" w:color="auto" w:fill="FFFFFF"/>
        </w:rPr>
        <w:t>Шахматы: 1- 4 классы: все правила</w:t>
      </w:r>
      <w:r w:rsidR="00371811">
        <w:rPr>
          <w:sz w:val="28"/>
          <w:szCs w:val="28"/>
          <w:shd w:val="clear" w:color="auto" w:fill="FFFFFF"/>
        </w:rPr>
        <w:t xml:space="preserve"> / Е. А. Прудникова.</w:t>
      </w:r>
      <w:r w:rsidRPr="00371811">
        <w:rPr>
          <w:sz w:val="28"/>
          <w:szCs w:val="28"/>
          <w:shd w:val="clear" w:color="auto" w:fill="FFFFFF"/>
        </w:rPr>
        <w:t xml:space="preserve"> – Ростов н</w:t>
      </w:r>
      <w:proofErr w:type="gramStart"/>
      <w:r w:rsidRPr="00371811">
        <w:rPr>
          <w:sz w:val="28"/>
          <w:szCs w:val="28"/>
          <w:shd w:val="clear" w:color="auto" w:fill="FFFFFF"/>
        </w:rPr>
        <w:t>/Д</w:t>
      </w:r>
      <w:proofErr w:type="gramEnd"/>
      <w:r w:rsidRPr="00371811">
        <w:rPr>
          <w:sz w:val="28"/>
          <w:szCs w:val="28"/>
          <w:shd w:val="clear" w:color="auto" w:fill="FFFFFF"/>
        </w:rPr>
        <w:t>: Феникс, 2018.</w:t>
      </w:r>
    </w:p>
    <w:p w:rsidR="006D187E" w:rsidRPr="00550114" w:rsidRDefault="00D81EDA" w:rsidP="009F0EA7">
      <w:pPr>
        <w:pStyle w:val="af0"/>
        <w:numPr>
          <w:ilvl w:val="0"/>
          <w:numId w:val="47"/>
        </w:numPr>
        <w:spacing w:before="0"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D187E" w:rsidRPr="00550114">
        <w:rPr>
          <w:sz w:val="28"/>
          <w:szCs w:val="28"/>
        </w:rPr>
        <w:t>Шахматы – школе</w:t>
      </w:r>
      <w:proofErr w:type="gramStart"/>
      <w:r w:rsidR="00371811">
        <w:rPr>
          <w:sz w:val="28"/>
          <w:szCs w:val="28"/>
        </w:rPr>
        <w:t xml:space="preserve"> </w:t>
      </w:r>
      <w:r w:rsidR="006D187E" w:rsidRPr="00550114">
        <w:rPr>
          <w:sz w:val="28"/>
          <w:szCs w:val="28"/>
        </w:rPr>
        <w:t>/</w:t>
      </w:r>
      <w:r w:rsidR="00371811">
        <w:rPr>
          <w:sz w:val="28"/>
          <w:szCs w:val="28"/>
        </w:rPr>
        <w:t xml:space="preserve"> </w:t>
      </w:r>
      <w:r w:rsidR="006D187E" w:rsidRPr="00550114">
        <w:rPr>
          <w:sz w:val="28"/>
          <w:szCs w:val="28"/>
        </w:rPr>
        <w:t>С</w:t>
      </w:r>
      <w:proofErr w:type="gramEnd"/>
      <w:r w:rsidR="006D187E" w:rsidRPr="00550114">
        <w:rPr>
          <w:sz w:val="28"/>
          <w:szCs w:val="28"/>
        </w:rPr>
        <w:t xml:space="preserve">ост. Б. </w:t>
      </w:r>
      <w:r w:rsidR="00371811">
        <w:rPr>
          <w:sz w:val="28"/>
          <w:szCs w:val="28"/>
        </w:rPr>
        <w:t xml:space="preserve">С. </w:t>
      </w:r>
      <w:proofErr w:type="spellStart"/>
      <w:r w:rsidR="006D187E" w:rsidRPr="00550114">
        <w:rPr>
          <w:sz w:val="28"/>
          <w:szCs w:val="28"/>
        </w:rPr>
        <w:t>Гершунский</w:t>
      </w:r>
      <w:proofErr w:type="spellEnd"/>
      <w:r w:rsidR="006D187E" w:rsidRPr="00550114">
        <w:rPr>
          <w:sz w:val="28"/>
          <w:szCs w:val="28"/>
        </w:rPr>
        <w:t xml:space="preserve">, А. </w:t>
      </w:r>
      <w:r w:rsidR="00371811">
        <w:rPr>
          <w:sz w:val="28"/>
          <w:szCs w:val="28"/>
        </w:rPr>
        <w:t xml:space="preserve">Н. </w:t>
      </w:r>
      <w:proofErr w:type="spellStart"/>
      <w:r w:rsidR="006D187E" w:rsidRPr="00550114">
        <w:rPr>
          <w:sz w:val="28"/>
          <w:szCs w:val="28"/>
        </w:rPr>
        <w:t>Костьев</w:t>
      </w:r>
      <w:proofErr w:type="spellEnd"/>
      <w:r w:rsidR="006D187E" w:rsidRPr="00550114">
        <w:rPr>
          <w:sz w:val="28"/>
          <w:szCs w:val="28"/>
        </w:rPr>
        <w:t>. – М.: Педагогика, 1991.</w:t>
      </w:r>
    </w:p>
    <w:sectPr w:rsidR="006D187E" w:rsidRPr="00550114" w:rsidSect="00F25B29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205" w:rsidRDefault="00764205">
      <w:pPr>
        <w:spacing w:after="0" w:line="240" w:lineRule="auto"/>
      </w:pPr>
      <w:r>
        <w:separator/>
      </w:r>
    </w:p>
  </w:endnote>
  <w:endnote w:type="continuationSeparator" w:id="0">
    <w:p w:rsidR="00764205" w:rsidRDefault="00764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charset w:val="01"/>
    <w:family w:val="modern"/>
    <w:pitch w:val="fixed"/>
  </w:font>
  <w:font w:name="Droid Sans Fallback">
    <w:altName w:val="Times New Roman"/>
    <w:charset w:val="01"/>
    <w:family w:val="auto"/>
    <w:pitch w:val="variable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205" w:rsidRDefault="00764205">
      <w:pPr>
        <w:spacing w:after="0" w:line="240" w:lineRule="auto"/>
      </w:pPr>
      <w:r>
        <w:separator/>
      </w:r>
    </w:p>
  </w:footnote>
  <w:footnote w:type="continuationSeparator" w:id="0">
    <w:p w:rsidR="00764205" w:rsidRDefault="00764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1005518"/>
      <w:docPartObj>
        <w:docPartGallery w:val="Page Numbers (Top of Page)"/>
        <w:docPartUnique/>
      </w:docPartObj>
    </w:sdtPr>
    <w:sdtEndPr/>
    <w:sdtContent>
      <w:p w:rsidR="00371811" w:rsidRDefault="00371811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26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71811" w:rsidRDefault="0037181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232E"/>
    <w:multiLevelType w:val="hybridMultilevel"/>
    <w:tmpl w:val="9DB83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A47"/>
    <w:multiLevelType w:val="hybridMultilevel"/>
    <w:tmpl w:val="ED08F8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946AB"/>
    <w:multiLevelType w:val="hybridMultilevel"/>
    <w:tmpl w:val="B9DA61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4E3994"/>
    <w:multiLevelType w:val="hybridMultilevel"/>
    <w:tmpl w:val="3AFC28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F0280"/>
    <w:multiLevelType w:val="hybridMultilevel"/>
    <w:tmpl w:val="A874D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73C6D"/>
    <w:multiLevelType w:val="hybridMultilevel"/>
    <w:tmpl w:val="68DC3BE8"/>
    <w:lvl w:ilvl="0" w:tplc="5704A9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8F202D"/>
    <w:multiLevelType w:val="hybridMultilevel"/>
    <w:tmpl w:val="271252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B87CD9"/>
    <w:multiLevelType w:val="hybridMultilevel"/>
    <w:tmpl w:val="0FDE19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1F7D4742"/>
    <w:multiLevelType w:val="hybridMultilevel"/>
    <w:tmpl w:val="5F965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CB6185"/>
    <w:multiLevelType w:val="hybridMultilevel"/>
    <w:tmpl w:val="07407F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FEB3761"/>
    <w:multiLevelType w:val="hybridMultilevel"/>
    <w:tmpl w:val="7D06AC14"/>
    <w:lvl w:ilvl="0" w:tplc="04190001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CD3AEB"/>
    <w:multiLevelType w:val="hybridMultilevel"/>
    <w:tmpl w:val="43B84D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23716BF9"/>
    <w:multiLevelType w:val="singleLevel"/>
    <w:tmpl w:val="2E885F9E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3">
    <w:nsid w:val="25381303"/>
    <w:multiLevelType w:val="hybridMultilevel"/>
    <w:tmpl w:val="74429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987D50"/>
    <w:multiLevelType w:val="hybridMultilevel"/>
    <w:tmpl w:val="5FCCB4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FB57EB1"/>
    <w:multiLevelType w:val="multilevel"/>
    <w:tmpl w:val="FB129D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1B04E7"/>
    <w:multiLevelType w:val="hybridMultilevel"/>
    <w:tmpl w:val="20560B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9D02B3"/>
    <w:multiLevelType w:val="hybridMultilevel"/>
    <w:tmpl w:val="1A08F170"/>
    <w:lvl w:ilvl="0" w:tplc="2A126320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60F16B4"/>
    <w:multiLevelType w:val="singleLevel"/>
    <w:tmpl w:val="E702CE0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19">
    <w:nsid w:val="381369AF"/>
    <w:multiLevelType w:val="hybridMultilevel"/>
    <w:tmpl w:val="66C61D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EA7423"/>
    <w:multiLevelType w:val="hybridMultilevel"/>
    <w:tmpl w:val="31EA5254"/>
    <w:lvl w:ilvl="0" w:tplc="F39AE126">
      <w:start w:val="10"/>
      <w:numFmt w:val="upperRoman"/>
      <w:lvlText w:val="%1."/>
      <w:lvlJc w:val="left"/>
      <w:pPr>
        <w:ind w:left="158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1">
    <w:nsid w:val="3BA913E9"/>
    <w:multiLevelType w:val="hybridMultilevel"/>
    <w:tmpl w:val="C4FC6A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8A385F"/>
    <w:multiLevelType w:val="singleLevel"/>
    <w:tmpl w:val="E702CE0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3">
    <w:nsid w:val="3F420C91"/>
    <w:multiLevelType w:val="hybridMultilevel"/>
    <w:tmpl w:val="0520FDFC"/>
    <w:lvl w:ilvl="0" w:tplc="425E8FC6">
      <w:start w:val="6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4">
    <w:nsid w:val="40FD7A71"/>
    <w:multiLevelType w:val="singleLevel"/>
    <w:tmpl w:val="E702CE0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5">
    <w:nsid w:val="42B25B77"/>
    <w:multiLevelType w:val="hybridMultilevel"/>
    <w:tmpl w:val="7C80A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317C9A"/>
    <w:multiLevelType w:val="hybridMultilevel"/>
    <w:tmpl w:val="E502F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FD112C"/>
    <w:multiLevelType w:val="hybridMultilevel"/>
    <w:tmpl w:val="F238F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364344"/>
    <w:multiLevelType w:val="hybridMultilevel"/>
    <w:tmpl w:val="B9B262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3A6485"/>
    <w:multiLevelType w:val="hybridMultilevel"/>
    <w:tmpl w:val="2E1C466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F704E0D"/>
    <w:multiLevelType w:val="hybridMultilevel"/>
    <w:tmpl w:val="C5281016"/>
    <w:lvl w:ilvl="0" w:tplc="9CB2C82C">
      <w:start w:val="5"/>
      <w:numFmt w:val="decimal"/>
      <w:lvlText w:val="%1."/>
      <w:lvlJc w:val="left"/>
      <w:pPr>
        <w:ind w:left="717" w:hanging="360"/>
      </w:p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>
      <w:start w:val="1"/>
      <w:numFmt w:val="decimal"/>
      <w:lvlText w:val="%4."/>
      <w:lvlJc w:val="left"/>
      <w:pPr>
        <w:ind w:left="2877" w:hanging="360"/>
      </w:pPr>
    </w:lvl>
    <w:lvl w:ilvl="4" w:tplc="04190019">
      <w:start w:val="1"/>
      <w:numFmt w:val="lowerLetter"/>
      <w:lvlText w:val="%5."/>
      <w:lvlJc w:val="left"/>
      <w:pPr>
        <w:ind w:left="3597" w:hanging="360"/>
      </w:pPr>
    </w:lvl>
    <w:lvl w:ilvl="5" w:tplc="0419001B">
      <w:start w:val="1"/>
      <w:numFmt w:val="lowerRoman"/>
      <w:lvlText w:val="%6."/>
      <w:lvlJc w:val="right"/>
      <w:pPr>
        <w:ind w:left="4317" w:hanging="180"/>
      </w:pPr>
    </w:lvl>
    <w:lvl w:ilvl="6" w:tplc="0419000F">
      <w:start w:val="1"/>
      <w:numFmt w:val="decimal"/>
      <w:lvlText w:val="%7."/>
      <w:lvlJc w:val="left"/>
      <w:pPr>
        <w:ind w:left="5037" w:hanging="360"/>
      </w:pPr>
    </w:lvl>
    <w:lvl w:ilvl="7" w:tplc="04190019">
      <w:start w:val="1"/>
      <w:numFmt w:val="lowerLetter"/>
      <w:lvlText w:val="%8."/>
      <w:lvlJc w:val="left"/>
      <w:pPr>
        <w:ind w:left="5757" w:hanging="360"/>
      </w:pPr>
    </w:lvl>
    <w:lvl w:ilvl="8" w:tplc="0419001B">
      <w:start w:val="1"/>
      <w:numFmt w:val="lowerRoman"/>
      <w:lvlText w:val="%9."/>
      <w:lvlJc w:val="right"/>
      <w:pPr>
        <w:ind w:left="6477" w:hanging="180"/>
      </w:pPr>
    </w:lvl>
  </w:abstractNum>
  <w:abstractNum w:abstractNumId="31">
    <w:nsid w:val="57F936EF"/>
    <w:multiLevelType w:val="hybridMultilevel"/>
    <w:tmpl w:val="B6824E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85371E"/>
    <w:multiLevelType w:val="singleLevel"/>
    <w:tmpl w:val="E702CE0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3">
    <w:nsid w:val="5EBA575D"/>
    <w:multiLevelType w:val="hybridMultilevel"/>
    <w:tmpl w:val="435A4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9680E"/>
    <w:multiLevelType w:val="singleLevel"/>
    <w:tmpl w:val="E702CE0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5">
    <w:nsid w:val="6A823F72"/>
    <w:multiLevelType w:val="singleLevel"/>
    <w:tmpl w:val="E702CE0E"/>
    <w:lvl w:ilvl="0">
      <w:numFmt w:val="none"/>
      <w:lvlText w:val="-"/>
      <w:legacy w:legacy="1" w:legacySpace="12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6">
    <w:nsid w:val="6CE12FA6"/>
    <w:multiLevelType w:val="hybridMultilevel"/>
    <w:tmpl w:val="537E6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692348"/>
    <w:multiLevelType w:val="hybridMultilevel"/>
    <w:tmpl w:val="2D489B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D8270CD"/>
    <w:multiLevelType w:val="hybridMultilevel"/>
    <w:tmpl w:val="9620B3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>
    <w:nsid w:val="6DFC3DDC"/>
    <w:multiLevelType w:val="hybridMultilevel"/>
    <w:tmpl w:val="6F744A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194BC3"/>
    <w:multiLevelType w:val="hybridMultilevel"/>
    <w:tmpl w:val="918C4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D72675"/>
    <w:multiLevelType w:val="hybridMultilevel"/>
    <w:tmpl w:val="0D26EB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3774F0"/>
    <w:multiLevelType w:val="hybridMultilevel"/>
    <w:tmpl w:val="65D05CE4"/>
    <w:lvl w:ilvl="0" w:tplc="270406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2AC13B2"/>
    <w:multiLevelType w:val="hybridMultilevel"/>
    <w:tmpl w:val="E13679F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C7158A"/>
    <w:multiLevelType w:val="hybridMultilevel"/>
    <w:tmpl w:val="43ACA6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9E93A1D"/>
    <w:multiLevelType w:val="hybridMultilevel"/>
    <w:tmpl w:val="726C1C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C0E080F"/>
    <w:multiLevelType w:val="hybridMultilevel"/>
    <w:tmpl w:val="BC20A1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27"/>
  </w:num>
  <w:num w:numId="5">
    <w:abstractNumId w:val="3"/>
  </w:num>
  <w:num w:numId="6">
    <w:abstractNumId w:val="29"/>
  </w:num>
  <w:num w:numId="7">
    <w:abstractNumId w:val="33"/>
  </w:num>
  <w:num w:numId="8">
    <w:abstractNumId w:val="40"/>
  </w:num>
  <w:num w:numId="9">
    <w:abstractNumId w:val="25"/>
  </w:num>
  <w:num w:numId="10">
    <w:abstractNumId w:val="28"/>
  </w:num>
  <w:num w:numId="11">
    <w:abstractNumId w:val="0"/>
  </w:num>
  <w:num w:numId="12">
    <w:abstractNumId w:val="31"/>
  </w:num>
  <w:num w:numId="13">
    <w:abstractNumId w:val="17"/>
  </w:num>
  <w:num w:numId="14">
    <w:abstractNumId w:val="36"/>
  </w:num>
  <w:num w:numId="15">
    <w:abstractNumId w:val="37"/>
  </w:num>
  <w:num w:numId="16">
    <w:abstractNumId w:val="12"/>
  </w:num>
  <w:num w:numId="17">
    <w:abstractNumId w:val="18"/>
  </w:num>
  <w:num w:numId="18">
    <w:abstractNumId w:val="32"/>
  </w:num>
  <w:num w:numId="19">
    <w:abstractNumId w:val="34"/>
  </w:num>
  <w:num w:numId="20">
    <w:abstractNumId w:val="22"/>
  </w:num>
  <w:num w:numId="21">
    <w:abstractNumId w:val="24"/>
  </w:num>
  <w:num w:numId="22">
    <w:abstractNumId w:val="35"/>
  </w:num>
  <w:num w:numId="23">
    <w:abstractNumId w:val="38"/>
  </w:num>
  <w:num w:numId="24">
    <w:abstractNumId w:val="7"/>
  </w:num>
  <w:num w:numId="25">
    <w:abstractNumId w:val="11"/>
  </w:num>
  <w:num w:numId="26">
    <w:abstractNumId w:val="44"/>
  </w:num>
  <w:num w:numId="27">
    <w:abstractNumId w:val="42"/>
  </w:num>
  <w:num w:numId="28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23"/>
  </w:num>
  <w:num w:numId="32">
    <w:abstractNumId w:val="26"/>
  </w:num>
  <w:num w:numId="33">
    <w:abstractNumId w:val="6"/>
  </w:num>
  <w:num w:numId="34">
    <w:abstractNumId w:val="19"/>
  </w:num>
  <w:num w:numId="35">
    <w:abstractNumId w:val="16"/>
  </w:num>
  <w:num w:numId="36">
    <w:abstractNumId w:val="1"/>
  </w:num>
  <w:num w:numId="37">
    <w:abstractNumId w:val="46"/>
  </w:num>
  <w:num w:numId="38">
    <w:abstractNumId w:val="39"/>
  </w:num>
  <w:num w:numId="39">
    <w:abstractNumId w:val="5"/>
  </w:num>
  <w:num w:numId="40">
    <w:abstractNumId w:val="13"/>
  </w:num>
  <w:num w:numId="41">
    <w:abstractNumId w:val="41"/>
  </w:num>
  <w:num w:numId="42">
    <w:abstractNumId w:val="10"/>
  </w:num>
  <w:num w:numId="43">
    <w:abstractNumId w:val="20"/>
  </w:num>
  <w:num w:numId="44">
    <w:abstractNumId w:val="2"/>
  </w:num>
  <w:num w:numId="45">
    <w:abstractNumId w:val="45"/>
  </w:num>
  <w:num w:numId="46">
    <w:abstractNumId w:val="14"/>
  </w:num>
  <w:num w:numId="4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8E4"/>
    <w:rsid w:val="000F6938"/>
    <w:rsid w:val="00211061"/>
    <w:rsid w:val="00231F19"/>
    <w:rsid w:val="00253FCD"/>
    <w:rsid w:val="002563E7"/>
    <w:rsid w:val="002614F5"/>
    <w:rsid w:val="00281527"/>
    <w:rsid w:val="002A26A1"/>
    <w:rsid w:val="002B7E78"/>
    <w:rsid w:val="002E0862"/>
    <w:rsid w:val="00314C0C"/>
    <w:rsid w:val="00315CCE"/>
    <w:rsid w:val="003570CD"/>
    <w:rsid w:val="00365587"/>
    <w:rsid w:val="00371811"/>
    <w:rsid w:val="00384D89"/>
    <w:rsid w:val="003A34FC"/>
    <w:rsid w:val="003A7AE2"/>
    <w:rsid w:val="003B1CEB"/>
    <w:rsid w:val="00426806"/>
    <w:rsid w:val="004309DF"/>
    <w:rsid w:val="00443684"/>
    <w:rsid w:val="004510D1"/>
    <w:rsid w:val="0049707F"/>
    <w:rsid w:val="004A681B"/>
    <w:rsid w:val="004C7297"/>
    <w:rsid w:val="004D3DD5"/>
    <w:rsid w:val="00550114"/>
    <w:rsid w:val="00557358"/>
    <w:rsid w:val="005B4D02"/>
    <w:rsid w:val="006111B9"/>
    <w:rsid w:val="0064597B"/>
    <w:rsid w:val="00693005"/>
    <w:rsid w:val="006D07F0"/>
    <w:rsid w:val="006D187E"/>
    <w:rsid w:val="006E7157"/>
    <w:rsid w:val="006E738C"/>
    <w:rsid w:val="00764205"/>
    <w:rsid w:val="007C5F79"/>
    <w:rsid w:val="008252CE"/>
    <w:rsid w:val="008577C7"/>
    <w:rsid w:val="008B794B"/>
    <w:rsid w:val="00916F71"/>
    <w:rsid w:val="00930873"/>
    <w:rsid w:val="009344DB"/>
    <w:rsid w:val="00943FB6"/>
    <w:rsid w:val="00944D42"/>
    <w:rsid w:val="0095399D"/>
    <w:rsid w:val="00982EC7"/>
    <w:rsid w:val="0099561D"/>
    <w:rsid w:val="009B2B37"/>
    <w:rsid w:val="009F0EA7"/>
    <w:rsid w:val="009F5272"/>
    <w:rsid w:val="00A2453A"/>
    <w:rsid w:val="00A8353C"/>
    <w:rsid w:val="00AA5E4A"/>
    <w:rsid w:val="00AB72BC"/>
    <w:rsid w:val="00B436C9"/>
    <w:rsid w:val="00B449F6"/>
    <w:rsid w:val="00C12FE4"/>
    <w:rsid w:val="00C526C7"/>
    <w:rsid w:val="00C53D61"/>
    <w:rsid w:val="00C75A5E"/>
    <w:rsid w:val="00C76AB2"/>
    <w:rsid w:val="00C82478"/>
    <w:rsid w:val="00CA10BA"/>
    <w:rsid w:val="00CB7DD7"/>
    <w:rsid w:val="00CD2B42"/>
    <w:rsid w:val="00D06665"/>
    <w:rsid w:val="00D138F3"/>
    <w:rsid w:val="00D23BD9"/>
    <w:rsid w:val="00D535A2"/>
    <w:rsid w:val="00D64591"/>
    <w:rsid w:val="00D70DAA"/>
    <w:rsid w:val="00D81EDA"/>
    <w:rsid w:val="00D8527F"/>
    <w:rsid w:val="00DA3755"/>
    <w:rsid w:val="00DF0020"/>
    <w:rsid w:val="00E67BF7"/>
    <w:rsid w:val="00EE28E4"/>
    <w:rsid w:val="00F25B29"/>
    <w:rsid w:val="00F63B87"/>
    <w:rsid w:val="00F70889"/>
    <w:rsid w:val="00F87890"/>
    <w:rsid w:val="00F9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8E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F8789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8527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i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52">
    <w:name w:val="s_52"/>
    <w:basedOn w:val="a0"/>
    <w:rsid w:val="00E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EE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E28E4"/>
  </w:style>
  <w:style w:type="paragraph" w:styleId="a6">
    <w:name w:val="footer"/>
    <w:basedOn w:val="a0"/>
    <w:link w:val="a7"/>
    <w:uiPriority w:val="99"/>
    <w:unhideWhenUsed/>
    <w:rsid w:val="00EE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E28E4"/>
  </w:style>
  <w:style w:type="paragraph" w:styleId="a8">
    <w:name w:val="List Paragraph"/>
    <w:basedOn w:val="a0"/>
    <w:qFormat/>
    <w:rsid w:val="00EE28E4"/>
    <w:pPr>
      <w:spacing w:after="160" w:line="259" w:lineRule="auto"/>
      <w:ind w:left="720"/>
      <w:contextualSpacing/>
    </w:pPr>
    <w:rPr>
      <w:rFonts w:ascii="Arial" w:hAnsi="Arial"/>
      <w:sz w:val="28"/>
    </w:rPr>
  </w:style>
  <w:style w:type="paragraph" w:customStyle="1" w:styleId="Noparagraphstyle">
    <w:name w:val="[No paragraph style]"/>
    <w:uiPriority w:val="99"/>
    <w:rsid w:val="00EE28E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2"/>
    <w:uiPriority w:val="59"/>
    <w:rsid w:val="00EE28E4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1"/>
    <w:link w:val="ab"/>
    <w:uiPriority w:val="99"/>
    <w:semiHidden/>
    <w:rsid w:val="00EE28E4"/>
    <w:rPr>
      <w:rFonts w:ascii="Tahoma" w:hAnsi="Tahoma" w:cs="Tahoma"/>
      <w:sz w:val="16"/>
      <w:szCs w:val="16"/>
    </w:rPr>
  </w:style>
  <w:style w:type="paragraph" w:styleId="ab">
    <w:name w:val="Balloon Text"/>
    <w:basedOn w:val="a0"/>
    <w:link w:val="aa"/>
    <w:uiPriority w:val="99"/>
    <w:semiHidden/>
    <w:unhideWhenUsed/>
    <w:rsid w:val="00EE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EE28E4"/>
    <w:rPr>
      <w:color w:val="0000FF"/>
      <w:u w:val="single"/>
    </w:rPr>
  </w:style>
  <w:style w:type="paragraph" w:customStyle="1" w:styleId="PreformattedText">
    <w:name w:val="Preformatted Text"/>
    <w:basedOn w:val="a0"/>
    <w:rsid w:val="00B436C9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F8789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8527F"/>
    <w:rPr>
      <w:rFonts w:ascii="Times New Roman" w:eastAsiaTheme="majorEastAsia" w:hAnsi="Times New Roman" w:cstheme="majorBidi"/>
      <w:i/>
      <w:sz w:val="32"/>
      <w:szCs w:val="26"/>
    </w:rPr>
  </w:style>
  <w:style w:type="paragraph" w:customStyle="1" w:styleId="ad">
    <w:name w:val="Текст таблицы"/>
    <w:basedOn w:val="ae"/>
    <w:rsid w:val="00F87890"/>
    <w:pPr>
      <w:suppressAutoHyphens/>
      <w:spacing w:after="0" w:line="240" w:lineRule="auto"/>
    </w:pPr>
    <w:rPr>
      <w:rFonts w:ascii="Arial Narrow" w:eastAsia="Times New Roman" w:hAnsi="Arial Narrow" w:cs="Arial Narrow"/>
      <w:sz w:val="17"/>
      <w:szCs w:val="24"/>
      <w:lang w:eastAsia="ar-SA"/>
    </w:rPr>
  </w:style>
  <w:style w:type="paragraph" w:styleId="ae">
    <w:name w:val="Body Text"/>
    <w:basedOn w:val="a0"/>
    <w:link w:val="af"/>
    <w:uiPriority w:val="99"/>
    <w:semiHidden/>
    <w:unhideWhenUsed/>
    <w:rsid w:val="00F8789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F87890"/>
  </w:style>
  <w:style w:type="paragraph" w:styleId="af0">
    <w:name w:val="Normal (Web)"/>
    <w:basedOn w:val="a0"/>
    <w:uiPriority w:val="99"/>
    <w:rsid w:val="006D18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ой"/>
    <w:basedOn w:val="ae"/>
    <w:rsid w:val="006D187E"/>
    <w:pPr>
      <w:numPr>
        <w:numId w:val="42"/>
      </w:numPr>
      <w:tabs>
        <w:tab w:val="left" w:pos="720"/>
      </w:tabs>
      <w:suppressAutoHyphens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f1">
    <w:name w:val="TOC Heading"/>
    <w:basedOn w:val="1"/>
    <w:next w:val="a0"/>
    <w:uiPriority w:val="39"/>
    <w:unhideWhenUsed/>
    <w:qFormat/>
    <w:rsid w:val="00CA10B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A10B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A10BA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28E4"/>
    <w:pPr>
      <w:spacing w:after="200" w:line="276" w:lineRule="auto"/>
    </w:pPr>
  </w:style>
  <w:style w:type="paragraph" w:styleId="1">
    <w:name w:val="heading 1"/>
    <w:basedOn w:val="a0"/>
    <w:next w:val="a0"/>
    <w:link w:val="10"/>
    <w:uiPriority w:val="9"/>
    <w:qFormat/>
    <w:rsid w:val="00F87890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D8527F"/>
    <w:pPr>
      <w:keepNext/>
      <w:keepLines/>
      <w:spacing w:before="40" w:after="0"/>
      <w:jc w:val="center"/>
      <w:outlineLvl w:val="1"/>
    </w:pPr>
    <w:rPr>
      <w:rFonts w:ascii="Times New Roman" w:eastAsiaTheme="majorEastAsia" w:hAnsi="Times New Roman" w:cstheme="majorBidi"/>
      <w:i/>
      <w:sz w:val="32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52">
    <w:name w:val="s_52"/>
    <w:basedOn w:val="a0"/>
    <w:rsid w:val="00EE2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0"/>
    <w:link w:val="a5"/>
    <w:uiPriority w:val="99"/>
    <w:unhideWhenUsed/>
    <w:rsid w:val="00EE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EE28E4"/>
  </w:style>
  <w:style w:type="paragraph" w:styleId="a6">
    <w:name w:val="footer"/>
    <w:basedOn w:val="a0"/>
    <w:link w:val="a7"/>
    <w:uiPriority w:val="99"/>
    <w:unhideWhenUsed/>
    <w:rsid w:val="00EE2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EE28E4"/>
  </w:style>
  <w:style w:type="paragraph" w:styleId="a8">
    <w:name w:val="List Paragraph"/>
    <w:basedOn w:val="a0"/>
    <w:qFormat/>
    <w:rsid w:val="00EE28E4"/>
    <w:pPr>
      <w:spacing w:after="160" w:line="259" w:lineRule="auto"/>
      <w:ind w:left="720"/>
      <w:contextualSpacing/>
    </w:pPr>
    <w:rPr>
      <w:rFonts w:ascii="Arial" w:hAnsi="Arial"/>
      <w:sz w:val="28"/>
    </w:rPr>
  </w:style>
  <w:style w:type="paragraph" w:customStyle="1" w:styleId="Noparagraphstyle">
    <w:name w:val="[No paragraph style]"/>
    <w:uiPriority w:val="99"/>
    <w:rsid w:val="00EE28E4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9">
    <w:name w:val="Table Grid"/>
    <w:basedOn w:val="a2"/>
    <w:uiPriority w:val="59"/>
    <w:rsid w:val="00EE28E4"/>
    <w:pPr>
      <w:spacing w:after="0" w:line="240" w:lineRule="auto"/>
    </w:pPr>
    <w:rPr>
      <w:rFonts w:ascii="Arial" w:hAnsi="Arial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Текст выноски Знак"/>
    <w:basedOn w:val="a1"/>
    <w:link w:val="ab"/>
    <w:uiPriority w:val="99"/>
    <w:semiHidden/>
    <w:rsid w:val="00EE28E4"/>
    <w:rPr>
      <w:rFonts w:ascii="Tahoma" w:hAnsi="Tahoma" w:cs="Tahoma"/>
      <w:sz w:val="16"/>
      <w:szCs w:val="16"/>
    </w:rPr>
  </w:style>
  <w:style w:type="paragraph" w:styleId="ab">
    <w:name w:val="Balloon Text"/>
    <w:basedOn w:val="a0"/>
    <w:link w:val="aa"/>
    <w:uiPriority w:val="99"/>
    <w:semiHidden/>
    <w:unhideWhenUsed/>
    <w:rsid w:val="00EE2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c">
    <w:name w:val="Hyperlink"/>
    <w:basedOn w:val="a1"/>
    <w:uiPriority w:val="99"/>
    <w:unhideWhenUsed/>
    <w:rsid w:val="00EE28E4"/>
    <w:rPr>
      <w:color w:val="0000FF"/>
      <w:u w:val="single"/>
    </w:rPr>
  </w:style>
  <w:style w:type="paragraph" w:customStyle="1" w:styleId="PreformattedText">
    <w:name w:val="Preformatted Text"/>
    <w:basedOn w:val="a0"/>
    <w:rsid w:val="00B436C9"/>
    <w:pPr>
      <w:widowControl w:val="0"/>
      <w:suppressAutoHyphens/>
      <w:spacing w:after="0" w:line="240" w:lineRule="auto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character" w:customStyle="1" w:styleId="10">
    <w:name w:val="Заголовок 1 Знак"/>
    <w:basedOn w:val="a1"/>
    <w:link w:val="1"/>
    <w:uiPriority w:val="9"/>
    <w:rsid w:val="00F87890"/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D8527F"/>
    <w:rPr>
      <w:rFonts w:ascii="Times New Roman" w:eastAsiaTheme="majorEastAsia" w:hAnsi="Times New Roman" w:cstheme="majorBidi"/>
      <w:i/>
      <w:sz w:val="32"/>
      <w:szCs w:val="26"/>
    </w:rPr>
  </w:style>
  <w:style w:type="paragraph" w:customStyle="1" w:styleId="ad">
    <w:name w:val="Текст таблицы"/>
    <w:basedOn w:val="ae"/>
    <w:rsid w:val="00F87890"/>
    <w:pPr>
      <w:suppressAutoHyphens/>
      <w:spacing w:after="0" w:line="240" w:lineRule="auto"/>
    </w:pPr>
    <w:rPr>
      <w:rFonts w:ascii="Arial Narrow" w:eastAsia="Times New Roman" w:hAnsi="Arial Narrow" w:cs="Arial Narrow"/>
      <w:sz w:val="17"/>
      <w:szCs w:val="24"/>
      <w:lang w:eastAsia="ar-SA"/>
    </w:rPr>
  </w:style>
  <w:style w:type="paragraph" w:styleId="ae">
    <w:name w:val="Body Text"/>
    <w:basedOn w:val="a0"/>
    <w:link w:val="af"/>
    <w:uiPriority w:val="99"/>
    <w:semiHidden/>
    <w:unhideWhenUsed/>
    <w:rsid w:val="00F87890"/>
    <w:pPr>
      <w:spacing w:after="120"/>
    </w:pPr>
  </w:style>
  <w:style w:type="character" w:customStyle="1" w:styleId="af">
    <w:name w:val="Основной текст Знак"/>
    <w:basedOn w:val="a1"/>
    <w:link w:val="ae"/>
    <w:uiPriority w:val="99"/>
    <w:semiHidden/>
    <w:rsid w:val="00F87890"/>
  </w:style>
  <w:style w:type="paragraph" w:styleId="af0">
    <w:name w:val="Normal (Web)"/>
    <w:basedOn w:val="a0"/>
    <w:uiPriority w:val="99"/>
    <w:rsid w:val="006D187E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">
    <w:name w:val="Список с точкой"/>
    <w:basedOn w:val="ae"/>
    <w:rsid w:val="006D187E"/>
    <w:pPr>
      <w:numPr>
        <w:numId w:val="42"/>
      </w:numPr>
      <w:tabs>
        <w:tab w:val="left" w:pos="720"/>
      </w:tabs>
      <w:suppressAutoHyphens/>
      <w:spacing w:after="0" w:line="240" w:lineRule="auto"/>
      <w:ind w:left="0" w:firstLine="540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af1">
    <w:name w:val="TOC Heading"/>
    <w:basedOn w:val="1"/>
    <w:next w:val="a0"/>
    <w:uiPriority w:val="39"/>
    <w:unhideWhenUsed/>
    <w:qFormat/>
    <w:rsid w:val="00CA10BA"/>
    <w:pPr>
      <w:spacing w:before="240" w:line="259" w:lineRule="auto"/>
      <w:jc w:val="left"/>
      <w:outlineLvl w:val="9"/>
    </w:pPr>
    <w:rPr>
      <w:rFonts w:asciiTheme="majorHAnsi" w:hAnsiTheme="majorHAnsi"/>
      <w:b w:val="0"/>
      <w:color w:val="2E74B5" w:themeColor="accent1" w:themeShade="BF"/>
      <w:lang w:eastAsia="ru-RU"/>
    </w:rPr>
  </w:style>
  <w:style w:type="paragraph" w:styleId="11">
    <w:name w:val="toc 1"/>
    <w:basedOn w:val="a0"/>
    <w:next w:val="a0"/>
    <w:autoRedefine/>
    <w:uiPriority w:val="39"/>
    <w:unhideWhenUsed/>
    <w:rsid w:val="00CA10BA"/>
    <w:pPr>
      <w:spacing w:after="100"/>
    </w:pPr>
  </w:style>
  <w:style w:type="paragraph" w:styleId="21">
    <w:name w:val="toc 2"/>
    <w:basedOn w:val="a0"/>
    <w:next w:val="a0"/>
    <w:autoRedefine/>
    <w:uiPriority w:val="39"/>
    <w:unhideWhenUsed/>
    <w:rsid w:val="00CA10B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079A4-F605-453E-9B87-2F3D5AF6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5008</Words>
  <Characters>28550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Колычева Лариса Николаевна</dc:creator>
  <cp:lastModifiedBy>Пользователь</cp:lastModifiedBy>
  <cp:revision>10</cp:revision>
  <cp:lastPrinted>2020-09-18T06:36:00Z</cp:lastPrinted>
  <dcterms:created xsi:type="dcterms:W3CDTF">2023-10-20T10:21:00Z</dcterms:created>
  <dcterms:modified xsi:type="dcterms:W3CDTF">2023-10-20T10:26:00Z</dcterms:modified>
</cp:coreProperties>
</file>