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D4A7C" w14:textId="4F210187" w:rsidR="00B56ABA" w:rsidRPr="00B56ABA" w:rsidRDefault="00637400" w:rsidP="002C07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F27D14">
        <w:rPr>
          <w:rFonts w:ascii="Times New Roman" w:hAnsi="Times New Roman" w:cs="Times New Roman"/>
          <w:b/>
          <w:sz w:val="28"/>
          <w:szCs w:val="28"/>
        </w:rPr>
        <w:t xml:space="preserve"> НОДА (старшая группа)</w:t>
      </w:r>
    </w:p>
    <w:p w14:paraId="046F5456" w14:textId="77777777" w:rsidR="00976F45" w:rsidRPr="00080FD1" w:rsidRDefault="00976F45" w:rsidP="00976F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FD1">
        <w:rPr>
          <w:rFonts w:ascii="Times New Roman" w:hAnsi="Times New Roman" w:cs="Times New Roman"/>
          <w:sz w:val="28"/>
          <w:szCs w:val="28"/>
        </w:rPr>
        <w:t xml:space="preserve">Адаптированная рабочая программа </w:t>
      </w:r>
      <w:r>
        <w:rPr>
          <w:rFonts w:ascii="Times New Roman" w:hAnsi="Times New Roman" w:cs="Times New Roman"/>
          <w:sz w:val="28"/>
          <w:szCs w:val="28"/>
        </w:rPr>
        <w:t>(далее Программа) учителя-дефектолога</w:t>
      </w:r>
      <w:r w:rsidRPr="00080FD1">
        <w:rPr>
          <w:rFonts w:ascii="Times New Roman" w:hAnsi="Times New Roman" w:cs="Times New Roman"/>
          <w:sz w:val="28"/>
          <w:szCs w:val="28"/>
        </w:rPr>
        <w:t xml:space="preserve"> по коррекционно-развивающей деятельности с детьми </w:t>
      </w:r>
      <w:r>
        <w:rPr>
          <w:rFonts w:ascii="Times New Roman" w:hAnsi="Times New Roman" w:cs="Times New Roman"/>
          <w:sz w:val="28"/>
          <w:szCs w:val="28"/>
        </w:rPr>
        <w:t>5-6 лет (старшая группа)</w:t>
      </w:r>
      <w:r w:rsidRPr="00080FD1">
        <w:rPr>
          <w:rFonts w:ascii="Times New Roman" w:hAnsi="Times New Roman" w:cs="Times New Roman"/>
          <w:sz w:val="28"/>
          <w:szCs w:val="28"/>
        </w:rPr>
        <w:t xml:space="preserve"> с нарушением опорно-двигательного аппарата (НОДА)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автономного общеобразовательного учреждения «</w:t>
      </w:r>
      <w:r w:rsidRPr="00080FD1">
        <w:rPr>
          <w:rFonts w:ascii="Times New Roman" w:eastAsia="Calibri" w:hAnsi="Times New Roman" w:cs="Times New Roman"/>
          <w:sz w:val="28"/>
          <w:szCs w:val="28"/>
        </w:rPr>
        <w:t>Усть-Кубинский центр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FD1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с: </w:t>
      </w:r>
    </w:p>
    <w:p w14:paraId="3E032030" w14:textId="77777777" w:rsidR="00976F45" w:rsidRPr="00376379" w:rsidRDefault="00976F45" w:rsidP="00976F45">
      <w:pPr>
        <w:tabs>
          <w:tab w:val="left" w:pos="1179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76379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29.12.2012№273-ФЗ, Федеральным законом от 24 сентября 2022г. №371-ФЗ «О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F6AD14" w14:textId="77777777" w:rsidR="00976F45" w:rsidRPr="00376379" w:rsidRDefault="00976F45" w:rsidP="00976F45">
      <w:pPr>
        <w:tabs>
          <w:tab w:val="left" w:pos="1179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Федеральнымгосударственнымобразовательнымстандартомдошкольногообразования (далее– ФГОС ДО, Стандарт);</w:t>
      </w:r>
    </w:p>
    <w:p w14:paraId="4A5A915C" w14:textId="77777777" w:rsidR="00976F45" w:rsidRPr="00376379" w:rsidRDefault="00976F45" w:rsidP="00976F45">
      <w:pPr>
        <w:tabs>
          <w:tab w:val="left" w:pos="1179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 xml:space="preserve">- </w:t>
      </w:r>
      <w:r w:rsidRPr="00376379">
        <w:rPr>
          <w:rStyle w:val="c62"/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Федеральной образовательной программой дошкольного образования (далее ФОП ДО) </w:t>
      </w:r>
      <w:r w:rsidRPr="00376379">
        <w:rPr>
          <w:rFonts w:ascii="Times New Roman" w:hAnsi="Times New Roman" w:cs="Times New Roman"/>
          <w:sz w:val="28"/>
          <w:szCs w:val="28"/>
        </w:rPr>
        <w:t>(утверждена приказом Министерства просвещения Российской Федерации от «24»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2022 г.№1022);</w:t>
      </w:r>
    </w:p>
    <w:p w14:paraId="0F876000" w14:textId="77777777" w:rsidR="00976F45" w:rsidRPr="00376379" w:rsidRDefault="00976F45" w:rsidP="00976F45">
      <w:pPr>
        <w:tabs>
          <w:tab w:val="left" w:pos="1179"/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 Федеральной адаптированной образовательной программой дошкольного образования для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(далее – ФАОП ДО) (утверждена приказом Министерства просвещения Российской Федерации от «24»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379">
        <w:rPr>
          <w:rFonts w:ascii="Times New Roman" w:hAnsi="Times New Roman" w:cs="Times New Roman"/>
          <w:sz w:val="28"/>
          <w:szCs w:val="28"/>
        </w:rPr>
        <w:t>2022 г.№</w:t>
      </w:r>
      <w:r>
        <w:rPr>
          <w:rFonts w:ascii="Times New Roman" w:hAnsi="Times New Roman" w:cs="Times New Roman"/>
          <w:sz w:val="28"/>
          <w:szCs w:val="28"/>
        </w:rPr>
        <w:t>1022);</w:t>
      </w:r>
    </w:p>
    <w:p w14:paraId="577A90DA" w14:textId="77777777" w:rsidR="00976F45" w:rsidRPr="00016E45" w:rsidRDefault="00976F45" w:rsidP="00976F4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177B37">
        <w:rPr>
          <w:sz w:val="28"/>
          <w:szCs w:val="28"/>
        </w:rPr>
        <w:t>-</w:t>
      </w:r>
      <w:hyperlink r:id="rId8" w:anchor="6580IP" w:history="1">
        <w:r w:rsidRPr="00976F45">
          <w:rPr>
            <w:rStyle w:val="aa"/>
            <w:bCs/>
            <w:color w:val="auto"/>
            <w:sz w:val="28"/>
            <w:szCs w:val="28"/>
            <w:u w:val="none"/>
            <w:shd w:val="clear" w:color="auto" w:fill="FFFFFF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016E45">
        <w:rPr>
          <w:sz w:val="28"/>
          <w:szCs w:val="28"/>
        </w:rPr>
        <w:t xml:space="preserve"> (утв. Главным государственным санитарным врачом РФ </w:t>
      </w:r>
      <w:r w:rsidRPr="00016E4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</w:t>
      </w:r>
      <w:r w:rsidRPr="00016E45">
        <w:rPr>
          <w:bCs/>
          <w:sz w:val="28"/>
          <w:szCs w:val="28"/>
        </w:rPr>
        <w:t>от 28 сентября 2020 года N 28</w:t>
      </w:r>
      <w:r>
        <w:rPr>
          <w:sz w:val="28"/>
          <w:szCs w:val="28"/>
        </w:rPr>
        <w:t>).</w:t>
      </w:r>
      <w:r w:rsidRPr="00016E45">
        <w:rPr>
          <w:sz w:val="28"/>
          <w:szCs w:val="28"/>
        </w:rPr>
        <w:t xml:space="preserve"> </w:t>
      </w:r>
    </w:p>
    <w:p w14:paraId="1413E586" w14:textId="77777777" w:rsidR="00976F45" w:rsidRPr="00080FD1" w:rsidRDefault="00976F45" w:rsidP="00976F4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Pr="00080FD1">
        <w:rPr>
          <w:sz w:val="28"/>
          <w:szCs w:val="28"/>
        </w:rPr>
        <w:t xml:space="preserve"> для детей дошкольного возраста с НОДА разработана на основе: </w:t>
      </w:r>
    </w:p>
    <w:p w14:paraId="5A58EF7D" w14:textId="77777777" w:rsidR="00976F45" w:rsidRDefault="00976F45" w:rsidP="00976F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АООП дошкольного образования детей с НОДА МАОУ «Усть-Кубинский центр образования»;</w:t>
      </w:r>
    </w:p>
    <w:p w14:paraId="20E875E3" w14:textId="77777777" w:rsidR="00976F45" w:rsidRPr="00080FD1" w:rsidRDefault="00976F45" w:rsidP="00976F45">
      <w:pPr>
        <w:pStyle w:val="Default"/>
        <w:jc w:val="both"/>
        <w:rPr>
          <w:sz w:val="28"/>
          <w:szCs w:val="28"/>
        </w:rPr>
      </w:pPr>
      <w:r w:rsidRPr="00080F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Программ дошкольных образовательных учреждений компенсирующего вида для детей с нарушением</w:t>
      </w:r>
      <w:r>
        <w:rPr>
          <w:sz w:val="28"/>
          <w:szCs w:val="28"/>
        </w:rPr>
        <w:t xml:space="preserve"> речи «Коррекция нарушений речи»</w:t>
      </w:r>
      <w:r w:rsidRPr="00080FD1">
        <w:rPr>
          <w:sz w:val="28"/>
          <w:szCs w:val="28"/>
        </w:rPr>
        <w:t xml:space="preserve"> (авт. Т.Б.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Филичева, Г.В.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Чиркина, Т.В.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Тумано</w:t>
      </w:r>
      <w:r>
        <w:rPr>
          <w:sz w:val="28"/>
          <w:szCs w:val="28"/>
        </w:rPr>
        <w:t>ва, С.А. Миронова, А.В. Лагутина);</w:t>
      </w:r>
    </w:p>
    <w:p w14:paraId="10FF5963" w14:textId="77777777" w:rsidR="00976F45" w:rsidRPr="00080FD1" w:rsidRDefault="00976F45" w:rsidP="00976F45">
      <w:pPr>
        <w:pStyle w:val="Default"/>
        <w:jc w:val="both"/>
        <w:rPr>
          <w:sz w:val="28"/>
          <w:szCs w:val="28"/>
        </w:rPr>
      </w:pPr>
      <w:r w:rsidRPr="00080FD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Примерной адаптированной основной образовательной программы для детей с тяжелыми нарушениями речи (общим недоразвитием речи) с 3 до 7 лет. (авт. Н.В.</w:t>
      </w:r>
      <w:r>
        <w:rPr>
          <w:sz w:val="28"/>
          <w:szCs w:val="28"/>
        </w:rPr>
        <w:t xml:space="preserve"> </w:t>
      </w:r>
      <w:r w:rsidRPr="00080FD1">
        <w:rPr>
          <w:sz w:val="28"/>
          <w:szCs w:val="28"/>
        </w:rPr>
        <w:t>Нищева)</w:t>
      </w:r>
      <w:r>
        <w:rPr>
          <w:sz w:val="28"/>
          <w:szCs w:val="28"/>
        </w:rPr>
        <w:t>.</w:t>
      </w:r>
    </w:p>
    <w:p w14:paraId="2F14EF3A" w14:textId="77777777" w:rsidR="00976F45" w:rsidRPr="003914B1" w:rsidRDefault="00976F45" w:rsidP="0097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Pr="003914B1">
        <w:rPr>
          <w:rFonts w:ascii="Times New Roman" w:hAnsi="Times New Roman" w:cs="Times New Roman"/>
          <w:sz w:val="28"/>
          <w:szCs w:val="28"/>
        </w:rPr>
        <w:t>Программа построена с учетом общих закономерностей развития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>и направлена на обеспечение разностороннего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914B1">
        <w:rPr>
          <w:rFonts w:ascii="Times New Roman" w:hAnsi="Times New Roman" w:cs="Times New Roman"/>
          <w:sz w:val="28"/>
          <w:szCs w:val="28"/>
        </w:rPr>
        <w:t xml:space="preserve"> на основе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>их возрастных возможностей и приобщения ко всему, что доступно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3914B1">
        <w:rPr>
          <w:rFonts w:ascii="Times New Roman" w:hAnsi="Times New Roman" w:cs="Times New Roman"/>
          <w:sz w:val="28"/>
          <w:szCs w:val="28"/>
        </w:rPr>
        <w:t>сверстникам. В программе представлены организация и содержание коррекционно-воспитательной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>с учетом уровня псих</w:t>
      </w:r>
      <w:r>
        <w:rPr>
          <w:rFonts w:ascii="Times New Roman" w:hAnsi="Times New Roman" w:cs="Times New Roman"/>
          <w:sz w:val="28"/>
          <w:szCs w:val="28"/>
        </w:rPr>
        <w:t>ического развития</w:t>
      </w:r>
      <w:r w:rsidRPr="003914B1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914B1">
        <w:rPr>
          <w:rFonts w:ascii="Times New Roman" w:hAnsi="Times New Roman" w:cs="Times New Roman"/>
          <w:sz w:val="28"/>
          <w:szCs w:val="28"/>
        </w:rPr>
        <w:t>, структуры дефекта,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4B1">
        <w:rPr>
          <w:rFonts w:ascii="Times New Roman" w:hAnsi="Times New Roman" w:cs="Times New Roman"/>
          <w:sz w:val="28"/>
          <w:szCs w:val="28"/>
        </w:rPr>
        <w:t xml:space="preserve">индивидуальных особенностей. </w:t>
      </w:r>
    </w:p>
    <w:p w14:paraId="512A49C1" w14:textId="77777777" w:rsidR="00976F45" w:rsidRPr="003914B1" w:rsidRDefault="00976F45" w:rsidP="0097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4B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1 год -2023-2024</w:t>
      </w:r>
      <w:r w:rsidRPr="003914B1">
        <w:rPr>
          <w:rFonts w:ascii="Times New Roman" w:hAnsi="Times New Roman" w:cs="Times New Roman"/>
          <w:sz w:val="28"/>
          <w:szCs w:val="28"/>
        </w:rPr>
        <w:t xml:space="preserve"> гг. </w:t>
      </w:r>
    </w:p>
    <w:p w14:paraId="5E5C481A" w14:textId="77777777" w:rsidR="00976F45" w:rsidRPr="0093547F" w:rsidRDefault="00976F45" w:rsidP="0097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b/>
          <w:sz w:val="28"/>
          <w:szCs w:val="28"/>
        </w:rPr>
        <w:t>Целью реализации Программы</w:t>
      </w:r>
      <w:r w:rsidRPr="0093547F">
        <w:rPr>
          <w:rFonts w:ascii="Times New Roman" w:hAnsi="Times New Roman" w:cs="Times New Roman"/>
          <w:sz w:val="28"/>
          <w:szCs w:val="28"/>
        </w:rPr>
        <w:t xml:space="preserve"> является обеспечение условий для дошкольного образования, определяемых общими и особыми потребностями ребёнка дошкольного возраста с нарушениями опорно-двигательного аппарата, индивидуальными особенностями его развития и состояния здоровья.</w:t>
      </w:r>
    </w:p>
    <w:p w14:paraId="1547093B" w14:textId="77777777" w:rsidR="00976F45" w:rsidRPr="0093547F" w:rsidRDefault="00976F45" w:rsidP="0097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 xml:space="preserve">Программа содействует взаимопониманию и сотрудничеству между людьми, способствует реализации прав детей дошкольного возраста на получение доступного и </w:t>
      </w:r>
      <w:r w:rsidRPr="0093547F">
        <w:rPr>
          <w:rFonts w:ascii="Times New Roman" w:hAnsi="Times New Roman" w:cs="Times New Roman"/>
          <w:sz w:val="28"/>
          <w:szCs w:val="28"/>
        </w:rPr>
        <w:lastRenderedPageBreak/>
        <w:t>качественного образования, обеспечивает развитие способностей каждого ребёнка, формирование и развитие личности ребёнка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14:paraId="6139D29B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ab/>
        <w:t xml:space="preserve">Цель Программы достигается через решение следующих </w:t>
      </w:r>
      <w:r w:rsidRPr="0093547F">
        <w:rPr>
          <w:rFonts w:ascii="Times New Roman" w:hAnsi="Times New Roman" w:cs="Times New Roman"/>
          <w:b/>
          <w:sz w:val="28"/>
          <w:szCs w:val="28"/>
        </w:rPr>
        <w:t>задач</w:t>
      </w:r>
      <w:r w:rsidRPr="0093547F">
        <w:rPr>
          <w:rFonts w:ascii="Times New Roman" w:hAnsi="Times New Roman" w:cs="Times New Roman"/>
          <w:sz w:val="28"/>
          <w:szCs w:val="28"/>
        </w:rPr>
        <w:t>:</w:t>
      </w:r>
    </w:p>
    <w:p w14:paraId="02516AAA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реализация адаптированной основной образовательной программы;</w:t>
      </w:r>
    </w:p>
    <w:p w14:paraId="0875B3E2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 xml:space="preserve">- коррекция недостатков психофизического развития детей с нарушениями </w:t>
      </w:r>
      <w:proofErr w:type="gramStart"/>
      <w:r w:rsidRPr="0093547F">
        <w:rPr>
          <w:rFonts w:ascii="Times New Roman" w:hAnsi="Times New Roman" w:cs="Times New Roman"/>
          <w:sz w:val="28"/>
          <w:szCs w:val="28"/>
        </w:rPr>
        <w:t>ОДА(</w:t>
      </w:r>
      <w:proofErr w:type="gramEnd"/>
      <w:r w:rsidRPr="0093547F">
        <w:rPr>
          <w:rFonts w:ascii="Times New Roman" w:hAnsi="Times New Roman" w:cs="Times New Roman"/>
          <w:sz w:val="28"/>
          <w:szCs w:val="28"/>
        </w:rPr>
        <w:t>с тяжелыми множественными нарушениями развития  ;</w:t>
      </w:r>
    </w:p>
    <w:p w14:paraId="26829A74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психического, эмоционального благополучия детей с НОДА;</w:t>
      </w:r>
    </w:p>
    <w:p w14:paraId="7B6C2B32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обеспечение равных возможностей для полноценного развития ребёнка с НОДА в период дошкольного детства независимо от места проживания, пола, нации, языка, социального статуса;</w:t>
      </w:r>
    </w:p>
    <w:p w14:paraId="7FC210AA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ребёнка с НОДА как субъекта отношений с другими детьми, взрослыми и миром;</w:t>
      </w:r>
    </w:p>
    <w:p w14:paraId="530636C7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30705539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формирование общей культуры личности детей с НОДА,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14:paraId="608238E2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формирование социокультурной среды, соответствующей психофизическим и индивидуальным особенностям детей с НОДА;</w:t>
      </w:r>
    </w:p>
    <w:p w14:paraId="7ECD1362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НОДА;</w:t>
      </w:r>
    </w:p>
    <w:p w14:paraId="1C6D9C47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>- обеспечение преемственности целей, задач и содержания дошкольного общего и начального общего образования.</w:t>
      </w:r>
    </w:p>
    <w:p w14:paraId="34110511" w14:textId="77777777" w:rsidR="00976F45" w:rsidRPr="0093547F" w:rsidRDefault="00976F45" w:rsidP="00976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7F">
        <w:rPr>
          <w:rFonts w:ascii="Times New Roman" w:hAnsi="Times New Roman" w:cs="Times New Roman"/>
          <w:sz w:val="28"/>
          <w:szCs w:val="28"/>
        </w:rPr>
        <w:t xml:space="preserve">   Содержание Программы учитывает также возрастные и индивидуальные особенности детей с НОДА, воспитывающихся в образовательной организации.</w:t>
      </w:r>
    </w:p>
    <w:p w14:paraId="0BFC3CA3" w14:textId="77777777" w:rsidR="00976F45" w:rsidRPr="00B91773" w:rsidRDefault="00976F45" w:rsidP="00976F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b/>
          <w:sz w:val="28"/>
          <w:szCs w:val="28"/>
        </w:rPr>
        <w:t>Планируемые результаты и мониторинг речевого развития</w:t>
      </w:r>
    </w:p>
    <w:p w14:paraId="66AEFC6C" w14:textId="77777777" w:rsidR="00976F45" w:rsidRPr="00B91773" w:rsidRDefault="00976F45" w:rsidP="00976F45">
      <w:pPr>
        <w:shd w:val="clear" w:color="auto" w:fill="FFFFFF"/>
        <w:spacing w:after="3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ДО, целевые ориентиры определяются независимо от характера программы, форм ее в виде реализации, особенностей развития детей, не подлежат непосредственной оценке в виде педагогической диагностики и не могут сравниваться с реальными достижениями детей.</w:t>
      </w:r>
    </w:p>
    <w:p w14:paraId="6216B8D0" w14:textId="77777777" w:rsidR="00976F45" w:rsidRPr="00B91773" w:rsidRDefault="00976F45" w:rsidP="00976F4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Они не являются основой объективной оценки соответствия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требованиям образовательной деятельности и подготовки детей. Освоение Программы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сопровождается проведением промежуточных аттестаций и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воспитанников.</w:t>
      </w:r>
    </w:p>
    <w:p w14:paraId="1CBCEDE3" w14:textId="77777777" w:rsidR="00976F45" w:rsidRPr="0093547F" w:rsidRDefault="00976F45" w:rsidP="00976F4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47F">
        <w:rPr>
          <w:rFonts w:ascii="Times New Roman" w:hAnsi="Times New Roman" w:cs="Times New Roman"/>
          <w:b/>
          <w:sz w:val="28"/>
          <w:szCs w:val="28"/>
        </w:rPr>
        <w:t>Целевые ориентиры дошкольного возраста</w:t>
      </w:r>
    </w:p>
    <w:p w14:paraId="16FEEDA4" w14:textId="77777777" w:rsidR="00976F45" w:rsidRPr="0093547F" w:rsidRDefault="00976F45" w:rsidP="00976F45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3547F">
        <w:rPr>
          <w:rFonts w:ascii="Times New Roman" w:eastAsia="Times New Roman" w:hAnsi="Times New Roman" w:cs="Times New Roman"/>
          <w:b/>
          <w:sz w:val="28"/>
          <w:szCs w:val="28"/>
        </w:rPr>
        <w:t>К шести годам ребенок:</w:t>
      </w:r>
    </w:p>
    <w:p w14:paraId="4CEF6DB1" w14:textId="77777777" w:rsidR="00976F45" w:rsidRPr="0093547F" w:rsidRDefault="00976F45" w:rsidP="00976F45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проявляет мотивацию к занятиям, попытки планировать (с помощью взрослого) деятельность для достижения какой-либо (конкретной) цели;</w:t>
      </w:r>
    </w:p>
    <w:p w14:paraId="184FF339" w14:textId="77777777" w:rsidR="00976F45" w:rsidRPr="0093547F" w:rsidRDefault="00976F45" w:rsidP="00976F45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lastRenderedPageBreak/>
        <w:t>понимает и употребляет слова, обозначающие названия предметов, действий, признаков, состояний, свойств, качеств;</w:t>
      </w:r>
    </w:p>
    <w:p w14:paraId="4E3295F7" w14:textId="77777777" w:rsidR="00976F45" w:rsidRPr="0093547F" w:rsidRDefault="00976F45" w:rsidP="00976F45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 различает словообразовательные модели и грамматические формы слов в импрессивной речи;</w:t>
      </w:r>
    </w:p>
    <w:p w14:paraId="05B010C8" w14:textId="77777777" w:rsidR="00976F45" w:rsidRPr="0093547F" w:rsidRDefault="00976F45" w:rsidP="00976F45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использует в речи простейшие виды сложносочиненных предложений с сочинительными союзами, применяет слова в соответствии с коммуникативной ситуацией;</w:t>
      </w:r>
    </w:p>
    <w:p w14:paraId="4E807949" w14:textId="77777777" w:rsidR="00976F45" w:rsidRPr="0093547F" w:rsidRDefault="00976F45" w:rsidP="00976F45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пересказывает (с помощью взрослого) небольшую сказку, рассказ, с помощью взрослого рассказывает по картинке, пересказывает небольшие произведения;</w:t>
      </w:r>
    </w:p>
    <w:p w14:paraId="31B9BAF0" w14:textId="77777777" w:rsidR="00976F45" w:rsidRPr="0093547F" w:rsidRDefault="00976F45" w:rsidP="00976F45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составляет описательный рассказ по вопросам (с помощью взрослого), ориентируясь на игрушки, картинки, из личного опыта; </w:t>
      </w:r>
    </w:p>
    <w:p w14:paraId="3D4565B9" w14:textId="77777777" w:rsidR="00976F45" w:rsidRPr="0093547F" w:rsidRDefault="00976F45" w:rsidP="00976F45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различает на слух ненарушенные и нарушенные в произношении звуки; </w:t>
      </w:r>
    </w:p>
    <w:p w14:paraId="2A5C5090" w14:textId="77777777" w:rsidR="00976F45" w:rsidRPr="0093547F" w:rsidRDefault="00976F45" w:rsidP="00976F45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владеет простыми формами фонематического анализа;</w:t>
      </w:r>
    </w:p>
    <w:p w14:paraId="328B5C6F" w14:textId="77777777" w:rsidR="00976F45" w:rsidRPr="0093547F" w:rsidRDefault="00976F45" w:rsidP="00976F45">
      <w:pPr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использует различные виды интонационных конструкций;</w:t>
      </w:r>
    </w:p>
    <w:p w14:paraId="2765EA0A" w14:textId="77777777" w:rsidR="00976F45" w:rsidRPr="0093547F" w:rsidRDefault="00976F45" w:rsidP="00976F45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 выполняет взаимосвязанные ролевые действия, изображающие социальные функции людей, понимает и называет свою роль;</w:t>
      </w:r>
    </w:p>
    <w:p w14:paraId="0BD041B3" w14:textId="77777777" w:rsidR="00976F45" w:rsidRPr="0093547F" w:rsidRDefault="00976F45" w:rsidP="00976F45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использует в ходе игры различные натуральные предметы, их модели, предметы-заместители;</w:t>
      </w:r>
    </w:p>
    <w:p w14:paraId="4F752F1E" w14:textId="77777777" w:rsidR="00976F45" w:rsidRPr="0093547F" w:rsidRDefault="00976F45" w:rsidP="00976F45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передает в сюжетно-ролевых и театрализованных играх различные виды социальных отношений;</w:t>
      </w:r>
    </w:p>
    <w:p w14:paraId="5D9D697D" w14:textId="77777777" w:rsidR="00976F45" w:rsidRPr="0093547F" w:rsidRDefault="00976F45" w:rsidP="00976F45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 стремится к самостоятельности, проявляет относительную независимость от взрослого;</w:t>
      </w:r>
    </w:p>
    <w:p w14:paraId="7AE4C735" w14:textId="77777777" w:rsidR="00976F45" w:rsidRPr="0093547F" w:rsidRDefault="00976F45" w:rsidP="00976F45">
      <w:pPr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проявляет доброжелательное отношение к детям, взрослым, оказывает помощь в процессе деятельности, благодарит за помощь;</w:t>
      </w:r>
    </w:p>
    <w:p w14:paraId="35BB448D" w14:textId="77777777" w:rsidR="00976F45" w:rsidRPr="0093547F" w:rsidRDefault="00976F45" w:rsidP="00976F45">
      <w:pPr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 xml:space="preserve"> занимается доступным продуктивным видом деятельности, не отвлекаясь, в течение некоторого времени (15–20 минут);</w:t>
      </w:r>
    </w:p>
    <w:p w14:paraId="6C419848" w14:textId="77777777" w:rsidR="00976F45" w:rsidRPr="0093547F" w:rsidRDefault="00976F45" w:rsidP="00976F45">
      <w:pPr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14:paraId="2B7BF1CD" w14:textId="77777777" w:rsidR="00976F45" w:rsidRPr="0093547F" w:rsidRDefault="00976F45" w:rsidP="00976F45">
      <w:pPr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>осуществляет «пошаговое» планирование с последующим словесным отчетом о последовательности действий сначала с помощью взрослого, к концу периода обучения, самостоятельно;</w:t>
      </w:r>
    </w:p>
    <w:p w14:paraId="4CF811D3" w14:textId="77777777" w:rsidR="00976F45" w:rsidRPr="0093547F" w:rsidRDefault="00976F45" w:rsidP="00976F45">
      <w:pPr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>имеет представления о независимости количества элементов множества от пространственного расположения предметов, составляющих множество, и их качественных признаков, осуществляет элементарные счетные действия с множествами предметов на основе слухового, тактильного и зрительного восприятия;</w:t>
      </w:r>
    </w:p>
    <w:p w14:paraId="63D0A903" w14:textId="77777777" w:rsidR="00976F45" w:rsidRPr="0093547F" w:rsidRDefault="00976F45" w:rsidP="00976F45">
      <w:pPr>
        <w:widowControl w:val="0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47F">
        <w:rPr>
          <w:rFonts w:ascii="Times New Roman" w:eastAsia="Times New Roman" w:hAnsi="Times New Roman" w:cs="Times New Roman"/>
          <w:sz w:val="28"/>
          <w:szCs w:val="28"/>
        </w:rPr>
        <w:t>имеет представления о времени на основе наиболее характерных признаков (по наблюдениям в природе, по изображениям на картинках); узнает и называет реальные явления и их изображения: времена года и части суток;</w:t>
      </w:r>
    </w:p>
    <w:p w14:paraId="56F0BE5E" w14:textId="77777777" w:rsidR="00976F45" w:rsidRPr="0093547F" w:rsidRDefault="00976F45" w:rsidP="00976F45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владеет </w:t>
      </w:r>
      <w:r w:rsidRPr="0093547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ситуативной речью в общении с другими детьми и со взрослыми, </w:t>
      </w:r>
      <w:r w:rsidRPr="0093547F">
        <w:rPr>
          <w:rFonts w:ascii="Times New Roman" w:eastAsia="Calibri" w:hAnsi="Times New Roman" w:cs="Times New Roman"/>
          <w:sz w:val="28"/>
          <w:szCs w:val="28"/>
        </w:rPr>
        <w:t>элементарными коммуникативными умениями, взаимодействует с окружающими взрослыми и сверстниками, используя речевые и неречевые средства общения;</w:t>
      </w:r>
    </w:p>
    <w:p w14:paraId="6CC3F3AA" w14:textId="77777777" w:rsidR="00976F45" w:rsidRPr="0093547F" w:rsidRDefault="00976F45" w:rsidP="00976F45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может самостоятельно получать новую информацию (задает вопросы, экспериментирует);</w:t>
      </w:r>
    </w:p>
    <w:p w14:paraId="3467A098" w14:textId="77777777" w:rsidR="00976F45" w:rsidRPr="0093547F" w:rsidRDefault="00976F45" w:rsidP="00976F45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 xml:space="preserve">обладает значительно возросшим </w:t>
      </w:r>
      <w:r w:rsidRPr="0093547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объемом понимания речи и </w:t>
      </w:r>
      <w:r w:rsidRPr="0093547F">
        <w:rPr>
          <w:rFonts w:ascii="Times New Roman" w:eastAsia="Calibri" w:hAnsi="Times New Roman" w:cs="Times New Roman"/>
          <w:sz w:val="28"/>
          <w:szCs w:val="28"/>
        </w:rPr>
        <w:t>звукопроизносительными возможностями, активным словарным запасом с последующим включением его в простые фразы;</w:t>
      </w:r>
    </w:p>
    <w:p w14:paraId="0688A6FD" w14:textId="77777777" w:rsidR="00976F45" w:rsidRPr="0093547F" w:rsidRDefault="00976F45" w:rsidP="00976F45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lastRenderedPageBreak/>
        <w:t>в речи употребляет все части речи, проявляя словотворчество;</w:t>
      </w:r>
    </w:p>
    <w:p w14:paraId="437ADB20" w14:textId="77777777" w:rsidR="00976F45" w:rsidRPr="0093547F" w:rsidRDefault="00976F45" w:rsidP="00976F45">
      <w:pPr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сочиняет небольшую сказку или историю по теме, рассказывает о своих впечатлениях, высказывается по содержанию литературных произведений (с помощью взрослого и самостоятельно);</w:t>
      </w:r>
    </w:p>
    <w:p w14:paraId="5B3542B3" w14:textId="77777777" w:rsidR="00976F45" w:rsidRPr="0093547F" w:rsidRDefault="00976F45" w:rsidP="00976F45">
      <w:pPr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изображает предметы с деталями, появляются элементы сюжета, композиции, замысел опережает изображение;</w:t>
      </w:r>
    </w:p>
    <w:p w14:paraId="254CB255" w14:textId="77777777" w:rsidR="00976F45" w:rsidRPr="0093547F" w:rsidRDefault="00976F45" w:rsidP="00976F45">
      <w:pPr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положительно эмоционально относится к изобразительной деятельности, ее процессу и результатам, знает материалы и средства, используемые в процессе изобразительной деятельности, их свойства;</w:t>
      </w:r>
    </w:p>
    <w:p w14:paraId="0A623089" w14:textId="77777777" w:rsidR="00976F45" w:rsidRPr="0093547F" w:rsidRDefault="00976F45" w:rsidP="00976F45">
      <w:pPr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знает основные цвета и их оттенки;</w:t>
      </w:r>
    </w:p>
    <w:p w14:paraId="73ECC072" w14:textId="77777777" w:rsidR="00976F45" w:rsidRPr="0093547F" w:rsidRDefault="00976F45" w:rsidP="00976F45">
      <w:pPr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сотрудничает с другими детьми в процессе выполнения коллективных работ;</w:t>
      </w:r>
    </w:p>
    <w:p w14:paraId="5C9FDCF5" w14:textId="77777777" w:rsidR="00976F45" w:rsidRPr="0093547F" w:rsidRDefault="00976F45" w:rsidP="00976F45">
      <w:pPr>
        <w:widowControl w:val="0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внимательно слушает музыку, понимает и интерпретирует выразительные средства музыки, проявляя желание самостоятельно заниматься музыкальной деятельностью;</w:t>
      </w:r>
    </w:p>
    <w:p w14:paraId="7BEC9378" w14:textId="77777777" w:rsidR="00976F45" w:rsidRPr="0093547F" w:rsidRDefault="00976F45" w:rsidP="00976F45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выполняет двигательные цепочки из трех-пяти элементов;</w:t>
      </w:r>
    </w:p>
    <w:p w14:paraId="3DE25516" w14:textId="77777777" w:rsidR="00976F45" w:rsidRPr="0093547F" w:rsidRDefault="00976F45" w:rsidP="00976F45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выполняет общеразвивающие упражнения с учетом особенностей двигательного развития;</w:t>
      </w:r>
    </w:p>
    <w:p w14:paraId="2EE6F573" w14:textId="77777777" w:rsidR="00976F45" w:rsidRPr="0093547F" w:rsidRDefault="00976F45" w:rsidP="00976F45">
      <w:pPr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47F">
        <w:rPr>
          <w:rFonts w:ascii="Times New Roman" w:eastAsia="Calibri" w:hAnsi="Times New Roman" w:cs="Times New Roman"/>
          <w:sz w:val="28"/>
          <w:szCs w:val="28"/>
        </w:rPr>
        <w:t>элементарно описывает по вопросам взрослого свое самочувствие, может привлечь его внимание в случае плохого самочувствия, боли и т. п.</w:t>
      </w:r>
    </w:p>
    <w:p w14:paraId="6D63090D" w14:textId="77777777" w:rsidR="00976F45" w:rsidRPr="00B90399" w:rsidRDefault="00976F45" w:rsidP="00976F45">
      <w:pPr>
        <w:pStyle w:val="Default"/>
        <w:ind w:firstLine="708"/>
        <w:jc w:val="both"/>
        <w:rPr>
          <w:sz w:val="28"/>
          <w:szCs w:val="28"/>
        </w:rPr>
      </w:pPr>
      <w:r w:rsidRPr="00B90399">
        <w:rPr>
          <w:sz w:val="28"/>
          <w:szCs w:val="28"/>
        </w:rPr>
        <w:t xml:space="preserve">Периодичность мониторинга 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 </w:t>
      </w:r>
    </w:p>
    <w:p w14:paraId="0B5F347B" w14:textId="77777777" w:rsidR="00976F45" w:rsidRPr="00B90399" w:rsidRDefault="00976F45" w:rsidP="00976F45">
      <w:pPr>
        <w:pStyle w:val="Default"/>
        <w:ind w:firstLine="708"/>
        <w:jc w:val="both"/>
        <w:rPr>
          <w:sz w:val="28"/>
          <w:szCs w:val="28"/>
        </w:rPr>
      </w:pPr>
      <w:r w:rsidRPr="00C54A2F">
        <w:rPr>
          <w:sz w:val="28"/>
          <w:szCs w:val="28"/>
        </w:rPr>
        <w:t>Мониторинг речевого развития прово</w:t>
      </w:r>
      <w:r>
        <w:rPr>
          <w:sz w:val="28"/>
          <w:szCs w:val="28"/>
        </w:rPr>
        <w:t>дится 3 раза в год (вводный – 1</w:t>
      </w:r>
      <w:r w:rsidRPr="00BA6FA7">
        <w:rPr>
          <w:sz w:val="28"/>
          <w:szCs w:val="28"/>
        </w:rPr>
        <w:t>-</w:t>
      </w:r>
      <w:r w:rsidRPr="00C54A2F">
        <w:rPr>
          <w:sz w:val="28"/>
          <w:szCs w:val="28"/>
        </w:rPr>
        <w:t xml:space="preserve">2 неделя сентября, </w:t>
      </w:r>
      <w:r>
        <w:rPr>
          <w:sz w:val="28"/>
          <w:szCs w:val="28"/>
        </w:rPr>
        <w:t xml:space="preserve">промежуточный – 3 неделя января, </w:t>
      </w:r>
      <w:r w:rsidRPr="00C54A2F">
        <w:rPr>
          <w:sz w:val="28"/>
          <w:szCs w:val="28"/>
        </w:rPr>
        <w:t>итоговый – 3</w:t>
      </w:r>
      <w:r w:rsidRPr="00BA6FA7">
        <w:rPr>
          <w:sz w:val="28"/>
          <w:szCs w:val="28"/>
        </w:rPr>
        <w:t xml:space="preserve"> </w:t>
      </w:r>
      <w:r w:rsidRPr="00C54A2F">
        <w:rPr>
          <w:sz w:val="28"/>
          <w:szCs w:val="28"/>
        </w:rPr>
        <w:t>- 4 неделя мая), где отмечается динамика коррекции речевого развития ребенка.</w:t>
      </w:r>
    </w:p>
    <w:p w14:paraId="5E6D16CB" w14:textId="77777777" w:rsidR="00976F45" w:rsidRPr="0015263E" w:rsidRDefault="00976F45" w:rsidP="00976F45">
      <w:pPr>
        <w:pStyle w:val="Default"/>
        <w:ind w:firstLine="360"/>
        <w:rPr>
          <w:b/>
          <w:sz w:val="28"/>
          <w:szCs w:val="28"/>
        </w:rPr>
      </w:pPr>
      <w:r w:rsidRPr="00F11B81">
        <w:rPr>
          <w:b/>
          <w:sz w:val="28"/>
          <w:szCs w:val="28"/>
        </w:rPr>
        <w:t>Содержание учебного предмета</w:t>
      </w:r>
    </w:p>
    <w:p w14:paraId="1A1047DC" w14:textId="77777777" w:rsidR="00976F45" w:rsidRPr="008745B5" w:rsidRDefault="00976F45" w:rsidP="00976F45">
      <w:pPr>
        <w:pStyle w:val="Default"/>
        <w:ind w:firstLine="360"/>
        <w:jc w:val="both"/>
        <w:rPr>
          <w:sz w:val="28"/>
          <w:szCs w:val="28"/>
        </w:rPr>
      </w:pPr>
      <w:r w:rsidRPr="008745B5">
        <w:rPr>
          <w:sz w:val="28"/>
          <w:szCs w:val="28"/>
        </w:rPr>
        <w:t xml:space="preserve">Основой перспективного и календарного планирования коррекционно-развивающей работы в соответствии с программой является </w:t>
      </w:r>
      <w:r w:rsidRPr="008745B5">
        <w:rPr>
          <w:b/>
          <w:bCs/>
          <w:sz w:val="28"/>
          <w:szCs w:val="28"/>
        </w:rPr>
        <w:t>комплексно-тематический подход</w:t>
      </w:r>
      <w:r w:rsidRPr="008745B5">
        <w:rPr>
          <w:i/>
          <w:iCs/>
          <w:sz w:val="28"/>
          <w:szCs w:val="28"/>
        </w:rPr>
        <w:t xml:space="preserve">, </w:t>
      </w:r>
      <w:r w:rsidRPr="008745B5">
        <w:rPr>
          <w:sz w:val="28"/>
          <w:szCs w:val="28"/>
        </w:rPr>
        <w:t xml:space="preserve">обеспечивающий концентрированное изучение материала, что позволяет организовать успешное накопление и актуализацию словаря дошкольниками с НОДА, согласуется с задачами всестороннего развития детей, обеспечивает интеграцию усилий всех специалистов. </w:t>
      </w:r>
    </w:p>
    <w:p w14:paraId="7DA17BCA" w14:textId="77777777" w:rsidR="00976F45" w:rsidRPr="002F78B0" w:rsidRDefault="00976F45" w:rsidP="00976F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направлена:</w:t>
      </w:r>
    </w:p>
    <w:p w14:paraId="3716EF6A" w14:textId="77777777" w:rsidR="00976F45" w:rsidRPr="002F78B0" w:rsidRDefault="00976F45" w:rsidP="00976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сенсорного восприятия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5EB993E" w14:textId="77777777" w:rsidR="00976F45" w:rsidRPr="002F78B0" w:rsidRDefault="00976F45" w:rsidP="00976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психических процессов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A6289EF" w14:textId="77777777" w:rsidR="00976F45" w:rsidRPr="002F78B0" w:rsidRDefault="00976F45" w:rsidP="00976F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коммуникативных способностей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1526851" w14:textId="77777777" w:rsidR="00976F45" w:rsidRPr="002F78B0" w:rsidRDefault="00976F45" w:rsidP="00976F45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F78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178EB1C" w14:textId="77777777" w:rsidR="00976F45" w:rsidRPr="00446119" w:rsidRDefault="00976F45" w:rsidP="00976F45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0631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 xml:space="preserve">бный год </w:t>
      </w:r>
      <w:r w:rsidRPr="00240631">
        <w:rPr>
          <w:rFonts w:ascii="Times New Roman" w:hAnsi="Times New Roman" w:cs="Times New Roman"/>
          <w:sz w:val="28"/>
          <w:szCs w:val="28"/>
        </w:rPr>
        <w:t xml:space="preserve">для детей с </w:t>
      </w:r>
      <w:r>
        <w:rPr>
          <w:rFonts w:ascii="Times New Roman" w:hAnsi="Times New Roman" w:cs="Times New Roman"/>
          <w:sz w:val="28"/>
          <w:szCs w:val="28"/>
        </w:rPr>
        <w:t xml:space="preserve">НОДА начинается 1 </w:t>
      </w:r>
      <w:r w:rsidRPr="00240631">
        <w:rPr>
          <w:rFonts w:ascii="Times New Roman" w:hAnsi="Times New Roman" w:cs="Times New Roman"/>
          <w:sz w:val="28"/>
          <w:szCs w:val="28"/>
        </w:rPr>
        <w:t xml:space="preserve">сентября и заканчивается 31 мая. </w:t>
      </w:r>
      <w:r w:rsidRPr="0044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учебного года учитель-дефектолог проводит три этапа диагностики:</w:t>
      </w:r>
    </w:p>
    <w:p w14:paraId="16E03211" w14:textId="77777777" w:rsidR="00976F45" w:rsidRPr="00446119" w:rsidRDefault="00976F45" w:rsidP="00976F4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недели в начале сентября;</w:t>
      </w:r>
    </w:p>
    <w:p w14:paraId="31ED860D" w14:textId="77777777" w:rsidR="00976F45" w:rsidRPr="00446119" w:rsidRDefault="00976F45" w:rsidP="00976F4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неделя в январе;</w:t>
      </w:r>
    </w:p>
    <w:p w14:paraId="003C77D5" w14:textId="77777777" w:rsidR="00976F45" w:rsidRPr="00446119" w:rsidRDefault="00976F45" w:rsidP="00976F45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46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недели в конце учебного года в мае;</w:t>
      </w:r>
    </w:p>
    <w:p w14:paraId="2ACDCCB5" w14:textId="77777777" w:rsidR="00976F45" w:rsidRPr="00834E12" w:rsidRDefault="00976F45" w:rsidP="0097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E12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 w:cs="Times New Roman"/>
          <w:sz w:val="28"/>
          <w:szCs w:val="28"/>
        </w:rPr>
        <w:t>индивидуально</w:t>
      </w:r>
      <w:r w:rsidRPr="00834E12">
        <w:rPr>
          <w:rFonts w:ascii="Times New Roman" w:hAnsi="Times New Roman" w:cs="Times New Roman"/>
          <w:sz w:val="28"/>
          <w:szCs w:val="28"/>
        </w:rPr>
        <w:t>. Индивидуаль</w:t>
      </w:r>
      <w:r>
        <w:rPr>
          <w:rFonts w:ascii="Times New Roman" w:hAnsi="Times New Roman" w:cs="Times New Roman"/>
          <w:sz w:val="28"/>
          <w:szCs w:val="28"/>
        </w:rPr>
        <w:t>ные занятия проводятся учителем-дефектологом</w:t>
      </w:r>
      <w:r w:rsidRPr="00834E12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</w:t>
      </w:r>
      <w:r>
        <w:rPr>
          <w:rFonts w:ascii="Times New Roman" w:hAnsi="Times New Roman" w:cs="Times New Roman"/>
          <w:sz w:val="28"/>
          <w:szCs w:val="28"/>
        </w:rPr>
        <w:t>ном. Длительность занятия</w:t>
      </w:r>
      <w:r w:rsidRPr="00834E12">
        <w:rPr>
          <w:rFonts w:ascii="Times New Roman" w:hAnsi="Times New Roman" w:cs="Times New Roman"/>
          <w:sz w:val="28"/>
          <w:szCs w:val="28"/>
        </w:rPr>
        <w:t xml:space="preserve"> составляет 15-20 минут.</w:t>
      </w:r>
    </w:p>
    <w:p w14:paraId="3432FEEE" w14:textId="77777777" w:rsidR="00976F45" w:rsidRPr="008745B5" w:rsidRDefault="00976F45" w:rsidP="00976F45">
      <w:pPr>
        <w:pStyle w:val="Default"/>
        <w:ind w:firstLine="360"/>
        <w:jc w:val="both"/>
        <w:rPr>
          <w:sz w:val="28"/>
          <w:szCs w:val="28"/>
        </w:rPr>
      </w:pPr>
      <w:r w:rsidRPr="008745B5">
        <w:rPr>
          <w:sz w:val="28"/>
          <w:szCs w:val="28"/>
        </w:rPr>
        <w:t>Все коррекционно-развивающие индивидуальные занятия носят игровой характер и ни в коей мере не дублируют школьных форм обучения.</w:t>
      </w:r>
      <w:r>
        <w:rPr>
          <w:sz w:val="28"/>
          <w:szCs w:val="28"/>
        </w:rPr>
        <w:t xml:space="preserve"> М</w:t>
      </w:r>
      <w:r w:rsidRPr="008745B5">
        <w:rPr>
          <w:sz w:val="28"/>
          <w:szCs w:val="28"/>
        </w:rPr>
        <w:t xml:space="preserve">атериал отбирается с </w:t>
      </w:r>
      <w:r w:rsidRPr="008745B5">
        <w:rPr>
          <w:sz w:val="28"/>
          <w:szCs w:val="28"/>
        </w:rPr>
        <w:lastRenderedPageBreak/>
        <w:t>учетом этапа коррекционного о</w:t>
      </w:r>
      <w:r>
        <w:rPr>
          <w:sz w:val="28"/>
          <w:szCs w:val="28"/>
        </w:rPr>
        <w:t>бучения, индивидуальных и психических возможностей ребенка</w:t>
      </w:r>
      <w:r w:rsidRPr="008745B5">
        <w:rPr>
          <w:sz w:val="28"/>
          <w:szCs w:val="28"/>
        </w:rPr>
        <w:t xml:space="preserve">, при этом принимаются во внимание </w:t>
      </w:r>
      <w:r>
        <w:rPr>
          <w:sz w:val="28"/>
          <w:szCs w:val="28"/>
        </w:rPr>
        <w:t xml:space="preserve">зоны ближайшего развития </w:t>
      </w:r>
      <w:r w:rsidRPr="008745B5">
        <w:rPr>
          <w:sz w:val="28"/>
          <w:szCs w:val="28"/>
        </w:rPr>
        <w:t>ребенка, что обеспечивает развитие его мыслительной деятельности и умственной активности.</w:t>
      </w:r>
    </w:p>
    <w:p w14:paraId="236ABF66" w14:textId="77777777" w:rsidR="00976F45" w:rsidRDefault="00976F45" w:rsidP="00976F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660">
        <w:rPr>
          <w:rFonts w:ascii="Times New Roman" w:hAnsi="Times New Roman" w:cs="Times New Roman"/>
          <w:sz w:val="28"/>
          <w:szCs w:val="28"/>
        </w:rPr>
        <w:t>Рабочая программа не является статичной по своему характеру. Темы занятий могут видоизменяться в зависимости от возможнос</w:t>
      </w:r>
      <w:r>
        <w:rPr>
          <w:rFonts w:ascii="Times New Roman" w:hAnsi="Times New Roman" w:cs="Times New Roman"/>
          <w:sz w:val="28"/>
          <w:szCs w:val="28"/>
        </w:rPr>
        <w:t>тей и потребностей воспитанника</w:t>
      </w:r>
      <w:r w:rsidRPr="00C6566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3D8076" w14:textId="77777777" w:rsidR="00B56ABA" w:rsidRPr="00B56ABA" w:rsidRDefault="00B56ABA" w:rsidP="00976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56ABA" w:rsidRPr="00B56ABA" w:rsidSect="00F81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F6C0" w14:textId="77777777" w:rsidR="007E1946" w:rsidRDefault="007E1946" w:rsidP="00F814D5">
      <w:pPr>
        <w:spacing w:after="0" w:line="240" w:lineRule="auto"/>
      </w:pPr>
      <w:r>
        <w:separator/>
      </w:r>
    </w:p>
  </w:endnote>
  <w:endnote w:type="continuationSeparator" w:id="0">
    <w:p w14:paraId="3C187582" w14:textId="77777777" w:rsidR="007E1946" w:rsidRDefault="007E1946" w:rsidP="00F8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1E1F2" w14:textId="77777777" w:rsidR="007E1946" w:rsidRDefault="007E1946" w:rsidP="00F814D5">
      <w:pPr>
        <w:spacing w:after="0" w:line="240" w:lineRule="auto"/>
      </w:pPr>
      <w:r>
        <w:separator/>
      </w:r>
    </w:p>
  </w:footnote>
  <w:footnote w:type="continuationSeparator" w:id="0">
    <w:p w14:paraId="3483A740" w14:textId="77777777" w:rsidR="007E1946" w:rsidRDefault="007E1946" w:rsidP="00F81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0796"/>
    <w:multiLevelType w:val="hybridMultilevel"/>
    <w:tmpl w:val="8B5601D2"/>
    <w:lvl w:ilvl="0" w:tplc="28967F0A">
      <w:start w:val="36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420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026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CC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209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C63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5410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A44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4B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2366C3"/>
    <w:multiLevelType w:val="multilevel"/>
    <w:tmpl w:val="25D2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11058"/>
    <w:multiLevelType w:val="hybridMultilevel"/>
    <w:tmpl w:val="878CA0CA"/>
    <w:lvl w:ilvl="0" w:tplc="F482AEAC">
      <w:start w:val="1"/>
      <w:numFmt w:val="bullet"/>
      <w:lvlText w:val="-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FEC108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C30F2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C1A16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62D4AC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E2D40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A836AC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E017C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A7158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EB470F"/>
    <w:multiLevelType w:val="multilevel"/>
    <w:tmpl w:val="83C0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471ED"/>
    <w:multiLevelType w:val="multilevel"/>
    <w:tmpl w:val="AA4A529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8455C"/>
    <w:multiLevelType w:val="hybridMultilevel"/>
    <w:tmpl w:val="569AB2E2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67368"/>
    <w:multiLevelType w:val="hybridMultilevel"/>
    <w:tmpl w:val="0A162BCA"/>
    <w:lvl w:ilvl="0" w:tplc="D89C7C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73828"/>
    <w:multiLevelType w:val="hybridMultilevel"/>
    <w:tmpl w:val="45482B7A"/>
    <w:lvl w:ilvl="0" w:tplc="738EA36C">
      <w:start w:val="15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097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7C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2415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4A5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660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96A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21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C1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A9261E"/>
    <w:multiLevelType w:val="hybridMultilevel"/>
    <w:tmpl w:val="100CE79C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C3745A"/>
    <w:multiLevelType w:val="hybridMultilevel"/>
    <w:tmpl w:val="BEEE5734"/>
    <w:lvl w:ilvl="0" w:tplc="C360EDB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80ED3"/>
    <w:multiLevelType w:val="hybridMultilevel"/>
    <w:tmpl w:val="6AC443A8"/>
    <w:lvl w:ilvl="0" w:tplc="87183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4759B"/>
    <w:multiLevelType w:val="hybridMultilevel"/>
    <w:tmpl w:val="2C6EDEEA"/>
    <w:lvl w:ilvl="0" w:tplc="6804C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F1B3C"/>
    <w:multiLevelType w:val="multilevel"/>
    <w:tmpl w:val="E81C0C0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981779"/>
    <w:multiLevelType w:val="multilevel"/>
    <w:tmpl w:val="632ADA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FC15B1"/>
    <w:multiLevelType w:val="hybridMultilevel"/>
    <w:tmpl w:val="92542540"/>
    <w:lvl w:ilvl="0" w:tplc="617EA5C4">
      <w:start w:val="41"/>
      <w:numFmt w:val="decimal"/>
      <w:lvlText w:val="%1."/>
      <w:lvlJc w:val="left"/>
      <w:pPr>
        <w:ind w:left="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4C2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2C7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59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61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60C8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20D0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2B2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6A87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9021489"/>
    <w:multiLevelType w:val="hybridMultilevel"/>
    <w:tmpl w:val="FD10140A"/>
    <w:lvl w:ilvl="0" w:tplc="6804C3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16729"/>
    <w:multiLevelType w:val="multilevel"/>
    <w:tmpl w:val="AEA8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6E6362"/>
    <w:multiLevelType w:val="hybridMultilevel"/>
    <w:tmpl w:val="6AC443A8"/>
    <w:lvl w:ilvl="0" w:tplc="87183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9695F"/>
    <w:multiLevelType w:val="hybridMultilevel"/>
    <w:tmpl w:val="43625306"/>
    <w:lvl w:ilvl="0" w:tplc="A51A88B8">
      <w:start w:val="22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CC1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8BB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69D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84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F418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7A44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64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C95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9D50EA"/>
    <w:multiLevelType w:val="hybridMultilevel"/>
    <w:tmpl w:val="D78EF092"/>
    <w:lvl w:ilvl="0" w:tplc="6804C3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A33F8C"/>
    <w:multiLevelType w:val="multilevel"/>
    <w:tmpl w:val="2B56E59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7812C9"/>
    <w:multiLevelType w:val="multilevel"/>
    <w:tmpl w:val="9D9C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EE63C7"/>
    <w:multiLevelType w:val="multilevel"/>
    <w:tmpl w:val="37AC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186B37"/>
    <w:multiLevelType w:val="hybridMultilevel"/>
    <w:tmpl w:val="FC98F5A2"/>
    <w:lvl w:ilvl="0" w:tplc="EEEEE636">
      <w:start w:val="1"/>
      <w:numFmt w:val="decimal"/>
      <w:lvlText w:val="%1.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4C0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B61A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029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50A3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2CB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4042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66D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604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B33CFF"/>
    <w:multiLevelType w:val="multilevel"/>
    <w:tmpl w:val="9FA86D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F81591"/>
    <w:multiLevelType w:val="multilevel"/>
    <w:tmpl w:val="39F6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E761A2"/>
    <w:multiLevelType w:val="multilevel"/>
    <w:tmpl w:val="AEC2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E0370"/>
    <w:multiLevelType w:val="multilevel"/>
    <w:tmpl w:val="11F8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1"/>
  </w:num>
  <w:num w:numId="4">
    <w:abstractNumId w:val="3"/>
  </w:num>
  <w:num w:numId="5">
    <w:abstractNumId w:val="2"/>
  </w:num>
  <w:num w:numId="6">
    <w:abstractNumId w:val="17"/>
  </w:num>
  <w:num w:numId="7">
    <w:abstractNumId w:val="13"/>
  </w:num>
  <w:num w:numId="8">
    <w:abstractNumId w:val="25"/>
  </w:num>
  <w:num w:numId="9">
    <w:abstractNumId w:val="24"/>
  </w:num>
  <w:num w:numId="10">
    <w:abstractNumId w:val="21"/>
  </w:num>
  <w:num w:numId="11">
    <w:abstractNumId w:val="12"/>
  </w:num>
  <w:num w:numId="12">
    <w:abstractNumId w:val="16"/>
  </w:num>
  <w:num w:numId="13">
    <w:abstractNumId w:val="4"/>
  </w:num>
  <w:num w:numId="14">
    <w:abstractNumId w:val="26"/>
  </w:num>
  <w:num w:numId="15">
    <w:abstractNumId w:val="20"/>
  </w:num>
  <w:num w:numId="16">
    <w:abstractNumId w:val="27"/>
  </w:num>
  <w:num w:numId="17">
    <w:abstractNumId w:val="23"/>
  </w:num>
  <w:num w:numId="18">
    <w:abstractNumId w:val="7"/>
  </w:num>
  <w:num w:numId="19">
    <w:abstractNumId w:val="18"/>
  </w:num>
  <w:num w:numId="20">
    <w:abstractNumId w:val="0"/>
  </w:num>
  <w:num w:numId="21">
    <w:abstractNumId w:val="14"/>
  </w:num>
  <w:num w:numId="22">
    <w:abstractNumId w:val="8"/>
  </w:num>
  <w:num w:numId="23">
    <w:abstractNumId w:val="5"/>
  </w:num>
  <w:num w:numId="24">
    <w:abstractNumId w:val="9"/>
  </w:num>
  <w:num w:numId="25">
    <w:abstractNumId w:val="15"/>
  </w:num>
  <w:num w:numId="26">
    <w:abstractNumId w:val="11"/>
  </w:num>
  <w:num w:numId="27">
    <w:abstractNumId w:val="1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3D1"/>
    <w:rsid w:val="000279CC"/>
    <w:rsid w:val="000A2A53"/>
    <w:rsid w:val="000B0E33"/>
    <w:rsid w:val="000B1867"/>
    <w:rsid w:val="000C28E5"/>
    <w:rsid w:val="0014106A"/>
    <w:rsid w:val="001B1E9D"/>
    <w:rsid w:val="001B698D"/>
    <w:rsid w:val="00293182"/>
    <w:rsid w:val="00294227"/>
    <w:rsid w:val="002966EA"/>
    <w:rsid w:val="002A3EE0"/>
    <w:rsid w:val="002B185C"/>
    <w:rsid w:val="002C07AD"/>
    <w:rsid w:val="002D4DE8"/>
    <w:rsid w:val="002F338A"/>
    <w:rsid w:val="002F78B0"/>
    <w:rsid w:val="00332201"/>
    <w:rsid w:val="003D6380"/>
    <w:rsid w:val="00400B2C"/>
    <w:rsid w:val="004333D1"/>
    <w:rsid w:val="00446119"/>
    <w:rsid w:val="00451055"/>
    <w:rsid w:val="00464B85"/>
    <w:rsid w:val="004878BF"/>
    <w:rsid w:val="0049581A"/>
    <w:rsid w:val="004D62A4"/>
    <w:rsid w:val="00554B89"/>
    <w:rsid w:val="005618C3"/>
    <w:rsid w:val="00565FD9"/>
    <w:rsid w:val="00573D09"/>
    <w:rsid w:val="0057520A"/>
    <w:rsid w:val="005C7F13"/>
    <w:rsid w:val="005D69F4"/>
    <w:rsid w:val="00611681"/>
    <w:rsid w:val="00630AED"/>
    <w:rsid w:val="00637400"/>
    <w:rsid w:val="0067127E"/>
    <w:rsid w:val="00676B3A"/>
    <w:rsid w:val="006A4495"/>
    <w:rsid w:val="006D0BE3"/>
    <w:rsid w:val="006D4A67"/>
    <w:rsid w:val="006D51CA"/>
    <w:rsid w:val="007055D5"/>
    <w:rsid w:val="00727AA7"/>
    <w:rsid w:val="00750BFA"/>
    <w:rsid w:val="0077487B"/>
    <w:rsid w:val="007C0DAA"/>
    <w:rsid w:val="007E1946"/>
    <w:rsid w:val="00815728"/>
    <w:rsid w:val="00836F3F"/>
    <w:rsid w:val="00895CB2"/>
    <w:rsid w:val="008B3AEB"/>
    <w:rsid w:val="009051AC"/>
    <w:rsid w:val="00966BAC"/>
    <w:rsid w:val="00976F45"/>
    <w:rsid w:val="00996D78"/>
    <w:rsid w:val="009C4AEE"/>
    <w:rsid w:val="009D4CE9"/>
    <w:rsid w:val="00A3568F"/>
    <w:rsid w:val="00A52704"/>
    <w:rsid w:val="00A91940"/>
    <w:rsid w:val="00A93E11"/>
    <w:rsid w:val="00AE393E"/>
    <w:rsid w:val="00B31A36"/>
    <w:rsid w:val="00B56ABA"/>
    <w:rsid w:val="00B825B7"/>
    <w:rsid w:val="00C02246"/>
    <w:rsid w:val="00C1388C"/>
    <w:rsid w:val="00C44CA2"/>
    <w:rsid w:val="00C83271"/>
    <w:rsid w:val="00CE3AB6"/>
    <w:rsid w:val="00D4728F"/>
    <w:rsid w:val="00D84581"/>
    <w:rsid w:val="00DB1C6C"/>
    <w:rsid w:val="00E31022"/>
    <w:rsid w:val="00EF7952"/>
    <w:rsid w:val="00F27D14"/>
    <w:rsid w:val="00F31302"/>
    <w:rsid w:val="00F377D0"/>
    <w:rsid w:val="00F51C44"/>
    <w:rsid w:val="00F659A3"/>
    <w:rsid w:val="00F814D5"/>
    <w:rsid w:val="00FA5D34"/>
    <w:rsid w:val="00FC1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227D"/>
  <w15:docId w15:val="{21BC75F4-75DB-45E7-996D-64D65F89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81A"/>
  </w:style>
  <w:style w:type="paragraph" w:styleId="1">
    <w:name w:val="heading 1"/>
    <w:basedOn w:val="a"/>
    <w:link w:val="10"/>
    <w:uiPriority w:val="9"/>
    <w:qFormat/>
    <w:rsid w:val="002931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14D5"/>
  </w:style>
  <w:style w:type="paragraph" w:styleId="a5">
    <w:name w:val="footer"/>
    <w:basedOn w:val="a"/>
    <w:link w:val="a6"/>
    <w:uiPriority w:val="99"/>
    <w:unhideWhenUsed/>
    <w:rsid w:val="00F8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14D5"/>
  </w:style>
  <w:style w:type="paragraph" w:customStyle="1" w:styleId="Default">
    <w:name w:val="Default"/>
    <w:rsid w:val="00F814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814D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F51C44"/>
    <w:pPr>
      <w:spacing w:after="0"/>
      <w:ind w:left="190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F51C44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F51C44"/>
    <w:rPr>
      <w:rFonts w:ascii="Calibri" w:eastAsia="Calibri" w:hAnsi="Calibri" w:cs="Calibri"/>
      <w:color w:val="000000"/>
      <w:sz w:val="18"/>
      <w:vertAlign w:val="superscript"/>
    </w:rPr>
  </w:style>
  <w:style w:type="paragraph" w:customStyle="1" w:styleId="Style8">
    <w:name w:val="Style8"/>
    <w:basedOn w:val="a"/>
    <w:uiPriority w:val="99"/>
    <w:rsid w:val="00F51C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51C44"/>
    <w:rPr>
      <w:rFonts w:ascii="Times New Roman" w:hAnsi="Times New Roman" w:cs="Times New Roman"/>
      <w:b/>
      <w:bCs/>
      <w:sz w:val="38"/>
      <w:szCs w:val="38"/>
    </w:rPr>
  </w:style>
  <w:style w:type="table" w:customStyle="1" w:styleId="TableGrid">
    <w:name w:val="TableGrid"/>
    <w:rsid w:val="00FA5D3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966BA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B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3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293182"/>
    <w:rPr>
      <w:color w:val="0000FF"/>
      <w:u w:val="single"/>
    </w:rPr>
  </w:style>
  <w:style w:type="paragraph" w:customStyle="1" w:styleId="headertext">
    <w:name w:val="headertext"/>
    <w:basedOn w:val="a"/>
    <w:rsid w:val="0029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97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1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4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259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95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6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2E75D-D549-410F-A248-2BA09E9A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dcterms:created xsi:type="dcterms:W3CDTF">2021-10-11T07:28:00Z</dcterms:created>
  <dcterms:modified xsi:type="dcterms:W3CDTF">2023-10-03T09:15:00Z</dcterms:modified>
</cp:coreProperties>
</file>